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</w:rPr>
        <w:t>別記様式（第４条関係）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古河市ＳＤＧｓパートナー登録申請書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古河市長　あて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概要</w:t>
      </w:r>
    </w:p>
    <w:tbl>
      <w:tblPr>
        <w:tblStyle w:val="28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3"/>
        <w:gridCol w:w="1132"/>
        <w:gridCol w:w="2410"/>
        <w:gridCol w:w="1134"/>
        <w:gridCol w:w="2693"/>
      </w:tblGrid>
      <w:tr>
        <w:trPr>
          <w:trHeight w:val="72" w:hRule="atLeast"/>
        </w:trPr>
        <w:tc>
          <w:tcPr>
            <w:tcW w:w="240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0"/>
                <w:kern w:val="0"/>
                <w:fitText w:val="1260" w:id="1"/>
              </w:rPr>
              <w:t>ふりが</w:t>
            </w:r>
            <w:r>
              <w:rPr>
                <w:rFonts w:hint="eastAsia"/>
                <w:color w:val="000000" w:themeColor="text1"/>
                <w:spacing w:val="30"/>
                <w:kern w:val="0"/>
                <w:fitText w:val="1260" w:id="1"/>
              </w:rPr>
              <w:t>な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6" w:hRule="atLeast"/>
        </w:trPr>
        <w:tc>
          <w:tcPr>
            <w:tcW w:w="240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6237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64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企業・団体の概要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0" w:hRule="atLeast"/>
        </w:trPr>
        <w:tc>
          <w:tcPr>
            <w:tcW w:w="2405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0"/>
                <w:kern w:val="0"/>
                <w:fitText w:val="1260" w:id="2"/>
              </w:rPr>
              <w:t>ふりが</w:t>
            </w:r>
            <w:r>
              <w:rPr>
                <w:rFonts w:hint="eastAsia"/>
                <w:color w:val="000000" w:themeColor="text1"/>
                <w:kern w:val="0"/>
                <w:fitText w:val="1260" w:id="2"/>
              </w:rPr>
              <w:t>な</w:t>
            </w:r>
          </w:p>
        </w:tc>
        <w:tc>
          <w:tcPr>
            <w:tcW w:w="623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15" w:hRule="atLeast"/>
        </w:trPr>
        <w:tc>
          <w:tcPr>
            <w:tcW w:w="240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代表者役職・氏名</w:t>
            </w:r>
          </w:p>
        </w:tc>
        <w:tc>
          <w:tcPr>
            <w:tcW w:w="6237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9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市内事業所等所在地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－</w:t>
            </w:r>
          </w:p>
        </w:tc>
      </w:tr>
      <w:tr>
        <w:trPr>
          <w:trHeight w:val="577" w:hRule="atLeast"/>
        </w:trPr>
        <w:tc>
          <w:tcPr>
            <w:tcW w:w="24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主たる事業所等所在地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－</w:t>
            </w:r>
          </w:p>
        </w:tc>
      </w:tr>
      <w:tr>
        <w:trPr>
          <w:trHeight w:val="422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3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422" w:hRule="atLeast"/>
        </w:trPr>
        <w:tc>
          <w:tcPr>
            <w:tcW w:w="1273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ＵＲＬ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（同意事項）※同意の上、□にチェックをしてください。</w:t>
      </w:r>
    </w:p>
    <w:p>
      <w:pPr>
        <w:pStyle w:val="0"/>
        <w:ind w:firstLine="210" w:firstLineChars="100"/>
        <w:rPr>
          <w:rFonts w:hint="default"/>
          <w:color w:val="000000" w:themeColor="text1"/>
        </w:rPr>
      </w:pPr>
      <w:sdt>
        <w:sdtPr>
          <w:rPr>
            <w:rFonts w:hint="eastAsia" w:asciiTheme="minorEastAsia" w:hAnsiTheme="minorEastAsia"/>
            <w:color w:val="000000" w:themeColor="text1"/>
          </w:rPr>
          <w:id w:val="-285359039"/>
          <w14:checkbox>
            <w14:checkedState w14:font="メイリオ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/>
          <w:color w:val="000000" w:themeColor="text1"/>
        </w:rPr>
        <w:t>登録内容をホームページ等で公表、ＳＤＧｓ関連事業で活用することを了承します。</w:t>
      </w: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  <w:sdt>
        <w:sdtPr>
          <w:rPr>
            <w:rFonts w:hint="eastAsia" w:asciiTheme="minorEastAsia" w:hAnsiTheme="minorEastAsia"/>
            <w:color w:val="000000" w:themeColor="text1"/>
          </w:rPr>
          <w:id w:val="2098972587"/>
          <w14:checkbox>
            <w14:checkedState w14:font="メイリオ" w14:val="2611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/>
          <w:color w:val="000000" w:themeColor="text1"/>
        </w:rPr>
        <w:t>古河市ＳＤＧｓパートナー制度実施要領第３条各号に該当していません。</w:t>
      </w:r>
    </w:p>
    <w:p>
      <w:pPr>
        <w:pStyle w:val="0"/>
        <w:ind w:left="420" w:leftChars="100" w:hanging="210" w:hangingChars="100"/>
        <w:rPr>
          <w:rFonts w:hint="default"/>
          <w:color w:val="000000" w:themeColor="text1"/>
          <w:highlight w:val="yellow"/>
        </w:rPr>
      </w:pPr>
      <w:r>
        <w:rPr>
          <w:rFonts w:hint="eastAsia"/>
          <w:color w:val="000000" w:themeColor="text1"/>
          <w:highlight w:val="none"/>
        </w:rPr>
        <w:t>□市内に事業所等所在地がない場合は、市内に事業実態がある資料を添付します。</w:t>
      </w: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※申込内容に変更が生じたときは、事務局まですみやかにご連絡ください。</w:t>
      </w: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ind w:left="420" w:leftChars="100" w:hanging="210" w:hangingChars="10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8"/>
        </w:rPr>
        <w:t>古河市ＳＤＧｓパートナー宣言書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5060" w:firstLineChars="2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団体名・企業名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代表者職・氏名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8"/>
        </w:rPr>
        <w:t>　</w:t>
      </w:r>
      <w:r>
        <w:rPr>
          <w:rFonts w:hint="eastAsia" w:ascii="ＭＳ 明朝" w:hAnsi="ＭＳ 明朝" w:eastAsia="ＭＳ 明朝"/>
          <w:sz w:val="22"/>
        </w:rPr>
        <w:t>次のとおり古河市とともに持続可能な開発目標（ＳＤＧｓ）の達成に貢献することを宣言します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１：目指している</w:t>
      </w:r>
      <w:r>
        <w:rPr>
          <w:rFonts w:hint="default" w:ascii="ＭＳ 明朝" w:hAnsi="ＭＳ 明朝" w:eastAsia="ＭＳ 明朝"/>
          <w:b w:val="1"/>
          <w:sz w:val="22"/>
        </w:rPr>
        <w:t>SDGs</w:t>
      </w:r>
      <w:r>
        <w:rPr>
          <w:rFonts w:hint="eastAsia" w:ascii="ＭＳ 明朝" w:hAnsi="ＭＳ 明朝" w:eastAsia="ＭＳ 明朝"/>
          <w:b w:val="1"/>
          <w:sz w:val="22"/>
        </w:rPr>
        <w:t>のゴール（または今後目指すゴール）【複数選択可】</w:t>
      </w:r>
    </w:p>
    <w:tbl>
      <w:tblPr>
        <w:tblStyle w:val="11"/>
        <w:tblpPr w:leftFromText="142" w:rightFromText="142" w:topFromText="0" w:bottomFromText="0" w:vertAnchor="text" w:horzAnchor="margin" w:tblpXSpec="center" w:tblpY="358"/>
        <w:tblW w:w="81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315"/>
        <w:gridCol w:w="1392"/>
        <w:gridCol w:w="1340"/>
        <w:gridCol w:w="1298"/>
        <w:gridCol w:w="1262"/>
        <w:gridCol w:w="1571"/>
      </w:tblGrid>
      <w:tr>
        <w:trPr>
          <w:trHeight w:val="962" w:hRule="atLeast"/>
        </w:trPr>
        <w:tc>
          <w:tcPr>
            <w:tcW w:w="131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1026" name="図 2" descr="C:\Users\Everyone\Desktop\アイコンデータ\sdg_icon_01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2" descr="C:\Users\Everyone\Desktop\アイコンデータ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1027" name="図 3" descr="C:\Users\Everyone\Desktop\アイコンデータ\sdg_icon_02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3" descr="C:\Users\Everyone\Desktop\アイコンデータ\sdg_icon_0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0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4" behindDoc="0" locked="0" layoutInCell="1" hidden="0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1028" name="図 4" descr="C:\Users\Everyone\Desktop\アイコンデータ\sdg_icon_03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4" descr="C:\Users\Everyone\Desktop\アイコンデータ\sdg_icon_0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5" behindDoc="0" locked="0" layoutInCell="1" hidden="0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1029" name="図 5" descr="C:\Users\Everyone\Desktop\アイコンデータ\sdg_icon_04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 5" descr="C:\Users\Everyone\Desktop\アイコンデータ\sdg_icon_0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6" behindDoc="0" locked="0" layoutInCell="1" hidden="0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1030" name="図 6" descr="C:\Users\Everyone\Desktop\アイコンデータ\sdg_icon_05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6" descr="C:\Users\Everyone\Desktop\アイコンデータ\sdg_icon_0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1" w:type="dxa"/>
            <w:tcBorders>
              <w:top w:val="none" w:color="auto" w:sz="0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1031" name="図 7" descr="C:\Users\Everyone\Desktop\アイコンデータ\sdg_icon_06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図 7" descr="C:\Users\Everyone\Desktop\アイコンデータ\sdg_icon_0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80" w:hRule="atLeast"/>
        </w:trPr>
        <w:tc>
          <w:tcPr>
            <w:tcW w:w="1315" w:type="dxa"/>
            <w:tcBorders>
              <w:top w:val="dashSmallGap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  <w:tc>
          <w:tcPr>
            <w:tcW w:w="1392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  <w:tc>
          <w:tcPr>
            <w:tcW w:w="1340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  <w:tc>
          <w:tcPr>
            <w:tcW w:w="129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  <w:tc>
          <w:tcPr>
            <w:tcW w:w="1262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571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</w:tr>
      <w:tr>
        <w:trPr>
          <w:trHeight w:val="957" w:hRule="atLeast"/>
        </w:trPr>
        <w:tc>
          <w:tcPr>
            <w:tcW w:w="1315" w:type="dxa"/>
            <w:tcBorders>
              <w:top w:val="single" w:color="auto" w:sz="8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4" behindDoc="0" locked="0" layoutInCell="1" hidden="0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32" name="図 8" descr="C:\Users\Everyone\Desktop\アイコンデータ\sdg_icon_07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図 8" descr="C:\Users\Everyone\Desktop\アイコンデータ\sdg_icon_0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3" behindDoc="0" locked="0" layoutInCell="1" hidden="0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33" name="図 9" descr="C:\Users\Everyone\Desktop\アイコンデータ\sdg_icon_08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図 9" descr="C:\Users\Everyone\Desktop\アイコンデータ\sdg_icon_08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2" behindDoc="0" locked="0" layoutInCell="1" hidden="0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34" name="図 10" descr="C:\Users\Everyone\Desktop\アイコンデータ\sdg_icon_09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図 10" descr="C:\Users\Everyone\Desktop\アイコンデータ\sdg_icon_09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1" behindDoc="0" locked="0" layoutInCell="1" hidden="0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35" name="図 11" descr="C:\Users\Everyone\Desktop\アイコンデータ\sdg_icon_10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図 11" descr="C:\Users\Everyone\Desktop\アイコンデータ\sdg_icon_10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36" name="図 12" descr="C:\Users\Everyone\Desktop\アイコンデータ\sdg_icon_11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図 12" descr="C:\Users\Everyone\Desktop\アイコンデータ\sdg_icon_1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9" behindDoc="0" locked="0" layoutInCell="1" hidden="0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1037" name="図 13" descr="C:\Users\Everyone\Desktop\アイコンデータ\sdg_icon_12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図 13" descr="C:\Users\Everyone\Desktop\アイコンデータ\sdg_icon_12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9" w:hRule="atLeast"/>
        </w:trPr>
        <w:tc>
          <w:tcPr>
            <w:tcW w:w="1315" w:type="dxa"/>
            <w:tcBorders>
              <w:top w:val="dashSmallGap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392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340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298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262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571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</w:tr>
      <w:tr>
        <w:trPr>
          <w:trHeight w:val="962" w:hRule="atLeast"/>
        </w:trPr>
        <w:tc>
          <w:tcPr>
            <w:tcW w:w="1315" w:type="dxa"/>
            <w:tcBorders>
              <w:top w:val="single" w:color="auto" w:sz="8" w:space="0"/>
              <w:left w:val="none" w:color="auto" w:sz="0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8" behindDoc="0" locked="0" layoutInCell="1" hidden="0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038" name="図 19" descr="C:\Users\Everyone\Desktop\アイコンデータ\sdg_icon_13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図 19" descr="C:\Users\Everyone\Desktop\アイコンデータ\sdg_icon_13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5" behindDoc="0" locked="0" layoutInCell="1" hidden="0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1039" name="図 15" descr="C:\Users\Everyone\Desktop\アイコンデータ\sdg_icon_14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図 15" descr="C:\Users\Everyone\Desktop\アイコンデータ\sdg_icon_14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9" behindDoc="0" locked="0" layoutInCell="1" hidden="0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040" name="図 20" descr="C:\Users\Everyone\Desktop\アイコンデータ\sdg_icon_15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図 20" descr="C:\Users\Everyone\Desktop\アイコンデータ\sdg_icon_15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7" behindDoc="0" locked="0" layoutInCell="1" hidden="0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041" name="図 18" descr="C:\Users\Everyone\Desktop\アイコンデータ\sdg_icon_16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図 18" descr="C:\Users\Everyone\Desktop\アイコンデータ\sdg_icon_16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</w:rPr>
              <w:drawing>
                <wp:anchor distT="0" distB="0" distL="114300" distR="114300" simplePos="0" relativeHeight="16" behindDoc="0" locked="0" layoutInCell="1" hidden="0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042" name="図 1" descr="C:\Users\Everyone\Desktop\アイコンデータ\sdg_icon_17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図 1" descr="C:\Users\Everyone\Desktop\アイコンデータ\sdg_icon_17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※該当するゴールに○を記入してください</w:t>
            </w:r>
          </w:p>
        </w:tc>
      </w:tr>
      <w:tr>
        <w:trPr>
          <w:trHeight w:val="320" w:hRule="atLeast"/>
        </w:trPr>
        <w:tc>
          <w:tcPr>
            <w:tcW w:w="1315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39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340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298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262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</w:p>
        </w:tc>
        <w:tc>
          <w:tcPr>
            <w:tcW w:w="1571" w:type="dxa"/>
            <w:tcBorders>
              <w:top w:val="dashSmallGap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spacing w:before="240" w:beforeLines="0" w:beforeAutospacing="0" w:line="14" w:lineRule="exac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b w:val="1"/>
          <w:color w:val="000000" w:themeColor="text1"/>
          <w:sz w:val="22"/>
        </w:rPr>
      </w:pPr>
      <w:r>
        <w:rPr>
          <w:rFonts w:hint="eastAsia" w:asciiTheme="minorEastAsia" w:hAnsiTheme="minorEastAsia"/>
          <w:b w:val="1"/>
          <w:color w:val="000000" w:themeColor="text1"/>
          <w:sz w:val="22"/>
        </w:rPr>
        <w:t>２：</w:t>
      </w:r>
      <w:r>
        <w:rPr>
          <w:rFonts w:hint="eastAsia" w:asciiTheme="minorEastAsia" w:hAnsiTheme="minorEastAsia"/>
          <w:b w:val="1"/>
          <w:color w:val="000000" w:themeColor="text1"/>
          <w:sz w:val="22"/>
        </w:rPr>
        <w:t>SDG</w:t>
      </w:r>
      <w:r>
        <w:rPr>
          <w:rFonts w:hint="eastAsia" w:asciiTheme="minorEastAsia" w:hAnsiTheme="minorEastAsia"/>
          <w:b w:val="1"/>
          <w:color w:val="000000" w:themeColor="text1"/>
          <w:sz w:val="22"/>
        </w:rPr>
        <w:t>ｓへの貢献に向けた組織を代表するビジョン・団体の方針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38735</wp:posOffset>
                </wp:positionV>
                <wp:extent cx="5443220" cy="1189990"/>
                <wp:effectExtent l="635" t="635" r="29845" b="10795"/>
                <wp:wrapNone/>
                <wp:docPr id="1043" name="テキスト ボックス 19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19"/>
                      <wps:cNvSpPr txBox="1"/>
                      <wps:spPr>
                        <a:xfrm>
                          <a:off x="0" y="0"/>
                          <a:ext cx="5443220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【例】団体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としての宣言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SDG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ｓに対する計画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、基本方針などの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を簡潔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してください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style="mso-position-vertical-relative:text;z-index:7;mso-wrap-distance-left:9pt;width:428.6pt;height:93.7pt;mso-position-horizontal-relative:text;position:absolute;margin-left:13.4pt;margin-top:3.05pt;mso-wrap-distance-bottom:0pt;mso-wrap-distance-right:9pt;mso-wrap-distance-top:0pt;v-text-anchor:top;" o:spid="_x0000_s1043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【例】団体</w:t>
                      </w:r>
                      <w:r>
                        <w:rPr>
                          <w:rFonts w:hint="default"/>
                          <w:sz w:val="20"/>
                        </w:rPr>
                        <w:t>としての宣言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default"/>
                          <w:sz w:val="20"/>
                        </w:rPr>
                        <w:t>SDG</w:t>
                      </w:r>
                      <w:r>
                        <w:rPr>
                          <w:rFonts w:hint="default"/>
                          <w:sz w:val="20"/>
                        </w:rPr>
                        <w:t>ｓに対する計画</w:t>
                      </w:r>
                      <w:r>
                        <w:rPr>
                          <w:rFonts w:hint="eastAsia"/>
                          <w:sz w:val="20"/>
                        </w:rPr>
                        <w:t>、基本方針などの</w:t>
                      </w:r>
                      <w:r>
                        <w:rPr>
                          <w:rFonts w:hint="default"/>
                          <w:sz w:val="20"/>
                        </w:rPr>
                        <w:t>内容</w:t>
                      </w:r>
                      <w:r>
                        <w:rPr>
                          <w:rFonts w:hint="eastAsia"/>
                          <w:sz w:val="20"/>
                        </w:rPr>
                        <w:t>を簡潔</w:t>
                      </w:r>
                      <w:r>
                        <w:rPr>
                          <w:rFonts w:hint="default"/>
                          <w:sz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rFonts w:hint="default"/>
                          <w:sz w:val="20"/>
                        </w:rPr>
                        <w:t>してください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b w:val="1"/>
          <w:color w:val="000000" w:themeColor="text1"/>
          <w:sz w:val="22"/>
        </w:rPr>
      </w:pPr>
      <w:r>
        <w:rPr>
          <w:rFonts w:hint="eastAsia" w:asciiTheme="minorEastAsia" w:hAnsiTheme="minorEastAsia"/>
          <w:b w:val="1"/>
          <w:color w:val="000000" w:themeColor="text1"/>
          <w:sz w:val="22"/>
        </w:rPr>
        <w:t>３：</w:t>
      </w:r>
      <w:r>
        <w:rPr>
          <w:rFonts w:hint="eastAsia" w:asciiTheme="minorEastAsia" w:hAnsiTheme="minorEastAsia"/>
          <w:b w:val="1"/>
          <w:color w:val="000000" w:themeColor="text1"/>
          <w:sz w:val="22"/>
        </w:rPr>
        <w:t>SDGs</w:t>
      </w:r>
      <w:r>
        <w:rPr>
          <w:rFonts w:hint="eastAsia" w:asciiTheme="minorEastAsia" w:hAnsiTheme="minorEastAsia"/>
          <w:b w:val="1"/>
          <w:color w:val="000000" w:themeColor="text1"/>
          <w:sz w:val="22"/>
        </w:rPr>
        <w:t>への貢献や、持続可能な都市の実現に向けて行っていること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160020</wp:posOffset>
                </wp:positionV>
                <wp:extent cx="5400040" cy="1189990"/>
                <wp:effectExtent l="635" t="635" r="29845" b="10795"/>
                <wp:wrapNone/>
                <wp:docPr id="1044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0"/>
                      <wps:cNvSpPr txBox="1"/>
                      <wps:spPr>
                        <a:xfrm>
                          <a:off x="0" y="0"/>
                          <a:ext cx="5400040" cy="1189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【例】ボランティア活動、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CSR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活動、環境保全活動への参加など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のゴールのうちどれにあたる取組みかも含め、できるだけ具体的に記入してください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position-vertical-relative:text;z-index:20;mso-wrap-distance-left:9pt;width:425.2pt;height:93.7pt;mso-position-horizontal-relative:text;position:absolute;margin-left:14.35pt;margin-top:12.6pt;mso-wrap-distance-bottom:0pt;mso-wrap-distance-right:9pt;mso-wrap-distance-top:0pt;v-text-anchor:top;" o:spid="_x0000_s1044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【例】ボランティア活動、</w:t>
                      </w:r>
                      <w:r>
                        <w:rPr>
                          <w:rFonts w:hint="eastAsia"/>
                          <w:sz w:val="20"/>
                        </w:rPr>
                        <w:t>CSR</w:t>
                      </w:r>
                      <w:r>
                        <w:rPr>
                          <w:rFonts w:hint="eastAsia"/>
                          <w:sz w:val="20"/>
                        </w:rPr>
                        <w:t>活動、環境保全活動への参加など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17</w:t>
                      </w:r>
                      <w:r>
                        <w:rPr>
                          <w:rFonts w:hint="eastAsia"/>
                          <w:sz w:val="20"/>
                        </w:rPr>
                        <w:t>のゴールのうちどれにあたる取組みかも含め、できるだけ具体的に記入してください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b w:val="1"/>
          <w:color w:val="000000" w:themeColor="text1"/>
          <w:sz w:val="22"/>
        </w:rPr>
        <w:t>古河市や他の団体と連携可能な項目【複数選択可】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120650</wp:posOffset>
                </wp:positionV>
                <wp:extent cx="5400040" cy="1272540"/>
                <wp:effectExtent l="635" t="635" r="29845" b="10795"/>
                <wp:wrapNone/>
                <wp:docPr id="1045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21"/>
                      <wps:cNvSpPr txBox="1"/>
                      <wps:spPr>
                        <a:xfrm>
                          <a:off x="0" y="0"/>
                          <a:ext cx="540004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※該当するものにチェックをしてください。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1515370984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ボランティア　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　　　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154768992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研修会・講演会の実施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661545475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知識・技術の提供　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　　</w:t>
                            </w: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1519539806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実証事業の実施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1431861708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イベント開催　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　　　　</w:t>
                            </w: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1951766702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寄付金・商品等の提供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1111822007"/>
                                <w14:checkbox>
                                  <w14:checkedState w14:font="メイリオ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その他（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position-vertical-relative:text;z-index:21;mso-wrap-distance-left:9pt;width:425.2pt;height:100.2pt;mso-position-horizontal-relative:text;position:absolute;margin-left:11.55pt;margin-top:9.5pt;mso-wrap-distance-bottom:0pt;mso-wrap-distance-right:9pt;mso-wrap-distance-top:0pt;v-text-anchor:top;" o:spid="_x0000_s1045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※該当するものにチェックをしてください。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1515370984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ボランティア　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</w:rPr>
                        <w:t>　　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154768992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研修会・講演会の実施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661545475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知識・技術の提供　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</w:rPr>
                        <w:t>　　</w:t>
                      </w: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1519539806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実証事業の実施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1431861708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イベント開催　</w:t>
                      </w:r>
                      <w:r>
                        <w:rPr>
                          <w:rFonts w:hint="default" w:asciiTheme="minorEastAsia" w:hAnsiTheme="minorEastAsia"/>
                          <w:color w:val="000000" w:themeColor="text1"/>
                        </w:rPr>
                        <w:t>　　　　</w:t>
                      </w: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1951766702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寄付金・商品等の提供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  <w:sz w:val="20"/>
                        </w:rPr>
                      </w:pP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1111822007"/>
                          <w14:checkbox>
                            <w14:checkedState w14:font="メイリオ" w14:val="2611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その他（　　　　　　　　　　　　　　　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b w:val="1"/>
          <w:color w:val="000000" w:themeColor="text1"/>
          <w:sz w:val="22"/>
        </w:rPr>
        <w:t>SDGs</w:t>
      </w:r>
      <w:r>
        <w:rPr>
          <w:rFonts w:hint="eastAsia" w:asciiTheme="minorEastAsia" w:hAnsiTheme="minorEastAsia"/>
          <w:b w:val="1"/>
          <w:color w:val="000000" w:themeColor="text1"/>
          <w:sz w:val="22"/>
        </w:rPr>
        <w:t>に関する取組を表す写真等の画像データ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224790</wp:posOffset>
                </wp:positionV>
                <wp:extent cx="5400040" cy="2545080"/>
                <wp:effectExtent l="635" t="635" r="29845" b="10795"/>
                <wp:wrapNone/>
                <wp:docPr id="1046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4"/>
                      <wps:cNvSpPr txBox="1"/>
                      <wps:spPr>
                        <a:xfrm>
                          <a:off x="0" y="0"/>
                          <a:ext cx="5400040" cy="254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22;mso-wrap-distance-left:9pt;width:425.2pt;height:200.4pt;mso-position-horizontal-relative:text;position:absolute;margin-left:8.5500000000000007pt;margin-top:17.7pt;mso-wrap-distance-bottom:0pt;mso-wrap-distance-right:9pt;mso-wrap-distance-top:0pt;v-text-anchor:top;" o:spid="_x0000_s1046" o:allowincell="t" o:allowoverlap="t" filled="t" fillcolor="#ffffff [3201]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rawingGridVerticalSpacing w:val="35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7</Words>
  <Characters>713</Characters>
  <Application>JUST Note</Application>
  <Lines>306</Lines>
  <Paragraphs>43</Paragraphs>
  <Company>Ishinomaki City Office</Company>
  <CharactersWithSpaces>801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 直人 [Naoto Shibata]</dc:creator>
  <cp:lastModifiedBy>靏見 健一</cp:lastModifiedBy>
  <cp:lastPrinted>2024-10-30T23:59:15Z</cp:lastPrinted>
  <dcterms:created xsi:type="dcterms:W3CDTF">2023-05-09T00:26:00Z</dcterms:created>
  <dcterms:modified xsi:type="dcterms:W3CDTF">2024-11-07T01:01:50Z</dcterms:modified>
  <cp:revision>5</cp:revision>
</cp:coreProperties>
</file>