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D41" w:rsidRPr="002E3745" w:rsidRDefault="00550066">
      <w:pPr>
        <w:spacing w:line="480" w:lineRule="atLeast"/>
        <w:ind w:left="960" w:hanging="240"/>
        <w:jc w:val="both"/>
        <w:rPr>
          <w:rFonts w:ascii="ＭＳ 明朝" w:eastAsia="ＭＳ 明朝" w:hAnsi="ＭＳ 明朝" w:cs="ＭＳ 明朝"/>
        </w:rPr>
      </w:pPr>
      <w:r>
        <w:rPr>
          <w:rFonts w:ascii="ＭＳ 明朝" w:eastAsia="ＭＳ 明朝" w:hAnsi="ＭＳ 明朝" w:cs="ＭＳ 明朝" w:hint="eastAsia"/>
          <w:color w:val="000000"/>
        </w:rPr>
        <w:t>○古河市内における太陽光発電設備設置</w:t>
      </w:r>
      <w:r w:rsidR="00726BDF" w:rsidRPr="002E3745">
        <w:rPr>
          <w:rFonts w:ascii="ＭＳ 明朝" w:eastAsia="ＭＳ 明朝" w:hAnsi="ＭＳ 明朝" w:cs="ＭＳ 明朝" w:hint="eastAsia"/>
        </w:rPr>
        <w:t>及び維持管理</w:t>
      </w:r>
      <w:r w:rsidRPr="002E3745">
        <w:rPr>
          <w:rFonts w:ascii="ＭＳ 明朝" w:eastAsia="ＭＳ 明朝" w:hAnsi="ＭＳ 明朝" w:cs="ＭＳ 明朝" w:hint="eastAsia"/>
        </w:rPr>
        <w:t>に関する条例</w:t>
      </w:r>
    </w:p>
    <w:p w:rsidR="00095D41" w:rsidRPr="002E3745" w:rsidRDefault="00550066">
      <w:pPr>
        <w:spacing w:line="480" w:lineRule="atLeast"/>
        <w:jc w:val="right"/>
        <w:rPr>
          <w:rFonts w:ascii="ＭＳ 明朝" w:eastAsia="ＭＳ 明朝" w:hAnsi="ＭＳ 明朝" w:cs="ＭＳ 明朝"/>
        </w:rPr>
      </w:pPr>
      <w:r w:rsidRPr="002E3745">
        <w:rPr>
          <w:rFonts w:ascii="ＭＳ 明朝" w:eastAsia="ＭＳ 明朝" w:hAnsi="ＭＳ 明朝" w:cs="ＭＳ 明朝" w:hint="eastAsia"/>
        </w:rPr>
        <w:t>平成</w:t>
      </w:r>
      <w:r w:rsidRPr="002E3745">
        <w:rPr>
          <w:rFonts w:ascii="ＭＳ 明朝" w:eastAsia="ＭＳ 明朝" w:hAnsi="ＭＳ 明朝" w:cs="ＭＳ 明朝"/>
        </w:rPr>
        <w:t>29</w:t>
      </w:r>
      <w:r w:rsidRPr="002E3745">
        <w:rPr>
          <w:rFonts w:ascii="ＭＳ 明朝" w:eastAsia="ＭＳ 明朝" w:hAnsi="ＭＳ 明朝" w:cs="ＭＳ 明朝" w:hint="eastAsia"/>
        </w:rPr>
        <w:t>年１月</w:t>
      </w:r>
      <w:r w:rsidRPr="002E3745">
        <w:rPr>
          <w:rFonts w:ascii="ＭＳ 明朝" w:eastAsia="ＭＳ 明朝" w:hAnsi="ＭＳ 明朝" w:cs="ＭＳ 明朝"/>
        </w:rPr>
        <w:t>18</w:t>
      </w:r>
      <w:r w:rsidRPr="002E3745">
        <w:rPr>
          <w:rFonts w:ascii="ＭＳ 明朝" w:eastAsia="ＭＳ 明朝" w:hAnsi="ＭＳ 明朝" w:cs="ＭＳ 明朝" w:hint="eastAsia"/>
        </w:rPr>
        <w:t>日</w:t>
      </w:r>
    </w:p>
    <w:p w:rsidR="00095D41" w:rsidRPr="002E3745" w:rsidRDefault="00550066">
      <w:pPr>
        <w:spacing w:line="480" w:lineRule="atLeast"/>
        <w:jc w:val="right"/>
        <w:rPr>
          <w:rFonts w:ascii="ＭＳ 明朝" w:eastAsia="ＭＳ 明朝" w:hAnsi="ＭＳ 明朝" w:cs="ＭＳ 明朝"/>
        </w:rPr>
      </w:pPr>
      <w:r w:rsidRPr="002E3745">
        <w:rPr>
          <w:rFonts w:ascii="ＭＳ 明朝" w:eastAsia="ＭＳ 明朝" w:hAnsi="ＭＳ 明朝" w:cs="ＭＳ 明朝" w:hint="eastAsia"/>
        </w:rPr>
        <w:t>条例第８号</w:t>
      </w:r>
    </w:p>
    <w:p w:rsidR="00095D41" w:rsidRPr="002E3745" w:rsidRDefault="00550066">
      <w:pPr>
        <w:spacing w:line="480" w:lineRule="atLeast"/>
        <w:jc w:val="right"/>
        <w:rPr>
          <w:rFonts w:ascii="ＭＳ 明朝" w:eastAsia="ＭＳ 明朝" w:hAnsi="ＭＳ 明朝" w:cs="ＭＳ 明朝"/>
        </w:rPr>
      </w:pPr>
      <w:r w:rsidRPr="002E3745">
        <w:rPr>
          <w:rFonts w:ascii="ＭＳ 明朝" w:eastAsia="ＭＳ 明朝" w:hAnsi="ＭＳ 明朝" w:cs="ＭＳ 明朝" w:hint="eastAsia"/>
        </w:rPr>
        <w:t>改正　令和２年</w:t>
      </w:r>
      <w:r w:rsidRPr="002E3745">
        <w:rPr>
          <w:rFonts w:ascii="ＭＳ 明朝" w:eastAsia="ＭＳ 明朝" w:hAnsi="ＭＳ 明朝" w:cs="ＭＳ 明朝"/>
        </w:rPr>
        <w:t>12</w:t>
      </w:r>
      <w:r w:rsidRPr="002E3745">
        <w:rPr>
          <w:rFonts w:ascii="ＭＳ 明朝" w:eastAsia="ＭＳ 明朝" w:hAnsi="ＭＳ 明朝" w:cs="ＭＳ 明朝" w:hint="eastAsia"/>
        </w:rPr>
        <w:t>月</w:t>
      </w:r>
      <w:r w:rsidRPr="002E3745">
        <w:rPr>
          <w:rFonts w:ascii="ＭＳ 明朝" w:eastAsia="ＭＳ 明朝" w:hAnsi="ＭＳ 明朝" w:cs="ＭＳ 明朝"/>
        </w:rPr>
        <w:t>25</w:t>
      </w:r>
      <w:r w:rsidRPr="002E3745">
        <w:rPr>
          <w:rFonts w:ascii="ＭＳ 明朝" w:eastAsia="ＭＳ 明朝" w:hAnsi="ＭＳ 明朝" w:cs="ＭＳ 明朝" w:hint="eastAsia"/>
        </w:rPr>
        <w:t>日条例第</w:t>
      </w:r>
      <w:r w:rsidRPr="002E3745">
        <w:rPr>
          <w:rFonts w:ascii="ＭＳ 明朝" w:eastAsia="ＭＳ 明朝" w:hAnsi="ＭＳ 明朝" w:cs="ＭＳ 明朝"/>
        </w:rPr>
        <w:t>47</w:t>
      </w:r>
      <w:r w:rsidRPr="002E3745">
        <w:rPr>
          <w:rFonts w:ascii="ＭＳ 明朝" w:eastAsia="ＭＳ 明朝" w:hAnsi="ＭＳ 明朝" w:cs="ＭＳ 明朝" w:hint="eastAsia"/>
        </w:rPr>
        <w:t>号</w:t>
      </w:r>
    </w:p>
    <w:p w:rsidR="00726BDF" w:rsidRPr="002E3745" w:rsidRDefault="0051769E">
      <w:pPr>
        <w:spacing w:line="480" w:lineRule="atLeast"/>
        <w:jc w:val="right"/>
        <w:rPr>
          <w:rFonts w:ascii="ＭＳ 明朝" w:eastAsia="ＭＳ 明朝" w:hAnsi="ＭＳ 明朝" w:cs="ＭＳ 明朝"/>
        </w:rPr>
      </w:pPr>
      <w:r w:rsidRPr="0051769E">
        <w:rPr>
          <w:rFonts w:ascii="ＭＳ 明朝" w:eastAsia="ＭＳ 明朝" w:hAnsi="ＭＳ 明朝" w:cs="ＭＳ 明朝" w:hint="eastAsia"/>
        </w:rPr>
        <w:t>令和４年４月１</w:t>
      </w:r>
      <w:r>
        <w:rPr>
          <w:rFonts w:ascii="ＭＳ 明朝" w:eastAsia="ＭＳ 明朝" w:hAnsi="ＭＳ 明朝" w:cs="ＭＳ 明朝" w:hint="eastAsia"/>
        </w:rPr>
        <w:t>日条例第</w:t>
      </w:r>
      <w:r w:rsidR="00E36166">
        <w:rPr>
          <w:rFonts w:ascii="ＭＳ 明朝" w:eastAsia="ＭＳ 明朝" w:hAnsi="ＭＳ 明朝" w:cs="ＭＳ 明朝" w:hint="eastAsia"/>
        </w:rPr>
        <w:t>15</w:t>
      </w:r>
      <w:r w:rsidR="00726BDF" w:rsidRPr="0051769E">
        <w:rPr>
          <w:rFonts w:ascii="ＭＳ 明朝" w:eastAsia="ＭＳ 明朝" w:hAnsi="ＭＳ 明朝" w:cs="ＭＳ 明朝" w:hint="eastAsia"/>
        </w:rPr>
        <w:t>号</w:t>
      </w:r>
    </w:p>
    <w:p w:rsidR="00095D41" w:rsidRPr="002E3745" w:rsidRDefault="00550066">
      <w:pPr>
        <w:spacing w:line="480" w:lineRule="atLeast"/>
        <w:ind w:left="240"/>
        <w:jc w:val="both"/>
        <w:rPr>
          <w:rFonts w:ascii="ＭＳ 明朝" w:eastAsia="ＭＳ 明朝" w:hAnsi="ＭＳ 明朝" w:cs="ＭＳ 明朝"/>
        </w:rPr>
      </w:pPr>
      <w:r w:rsidRPr="002E3745">
        <w:rPr>
          <w:rFonts w:ascii="ＭＳ 明朝" w:eastAsia="ＭＳ 明朝" w:hAnsi="ＭＳ 明朝" w:cs="ＭＳ 明朝" w:hint="eastAsia"/>
        </w:rPr>
        <w:t>（目的）</w:t>
      </w:r>
    </w:p>
    <w:p w:rsidR="00095D41" w:rsidRPr="002E3745" w:rsidRDefault="00550066">
      <w:pPr>
        <w:spacing w:line="480" w:lineRule="atLeast"/>
        <w:ind w:left="240" w:hanging="240"/>
        <w:jc w:val="both"/>
        <w:rPr>
          <w:rFonts w:ascii="ＭＳ 明朝" w:eastAsia="ＭＳ 明朝" w:hAnsi="ＭＳ 明朝" w:cs="ＭＳ 明朝"/>
        </w:rPr>
      </w:pPr>
      <w:r w:rsidRPr="002E3745">
        <w:rPr>
          <w:rFonts w:ascii="ＭＳ 明朝" w:eastAsia="ＭＳ 明朝" w:hAnsi="ＭＳ 明朝" w:cs="ＭＳ 明朝" w:hint="eastAsia"/>
        </w:rPr>
        <w:t>第１条　この条例は、古</w:t>
      </w:r>
      <w:r w:rsidR="002E3745" w:rsidRPr="002E3745">
        <w:rPr>
          <w:rFonts w:ascii="ＭＳ 明朝" w:eastAsia="ＭＳ 明朝" w:hAnsi="ＭＳ 明朝" w:cs="ＭＳ 明朝" w:hint="eastAsia"/>
        </w:rPr>
        <w:t>河市の良好な景観の形成及び環境の保全並びに太陽光発電設備の適正な設置及び維持管理に関し</w:t>
      </w:r>
      <w:r w:rsidRPr="002E3745">
        <w:rPr>
          <w:rFonts w:ascii="ＭＳ 明朝" w:eastAsia="ＭＳ 明朝" w:hAnsi="ＭＳ 明朝" w:cs="ＭＳ 明朝" w:hint="eastAsia"/>
        </w:rPr>
        <w:t>との調和を図るために必要な事項を定めることにより</w:t>
      </w:r>
      <w:r w:rsidR="002E3745" w:rsidRPr="002E3745">
        <w:rPr>
          <w:rFonts w:ascii="ＭＳ 明朝" w:eastAsia="ＭＳ 明朝" w:hAnsi="ＭＳ 明朝" w:cs="ＭＳ 明朝" w:hint="eastAsia"/>
        </w:rPr>
        <w:t>、市民の安全及び安心並びに良好な居住環境を維持</w:t>
      </w:r>
      <w:r w:rsidRPr="002E3745">
        <w:rPr>
          <w:rFonts w:ascii="ＭＳ 明朝" w:eastAsia="ＭＳ 明朝" w:hAnsi="ＭＳ 明朝" w:cs="ＭＳ 明朝" w:hint="eastAsia"/>
        </w:rPr>
        <w:t>することを目的とする。</w:t>
      </w:r>
    </w:p>
    <w:p w:rsidR="00095D41" w:rsidRPr="002E3745" w:rsidRDefault="00550066">
      <w:pPr>
        <w:spacing w:line="480" w:lineRule="atLeast"/>
        <w:ind w:left="240"/>
        <w:jc w:val="both"/>
        <w:rPr>
          <w:rFonts w:ascii="ＭＳ 明朝" w:eastAsia="ＭＳ 明朝" w:hAnsi="ＭＳ 明朝" w:cs="ＭＳ 明朝"/>
        </w:rPr>
      </w:pPr>
      <w:r w:rsidRPr="002E3745">
        <w:rPr>
          <w:rFonts w:ascii="ＭＳ 明朝" w:eastAsia="ＭＳ 明朝" w:hAnsi="ＭＳ 明朝" w:cs="ＭＳ 明朝" w:hint="eastAsia"/>
        </w:rPr>
        <w:t>（定義）</w:t>
      </w:r>
    </w:p>
    <w:p w:rsidR="00095D41" w:rsidRPr="002E3745" w:rsidRDefault="00550066">
      <w:pPr>
        <w:spacing w:line="480" w:lineRule="atLeast"/>
        <w:ind w:left="240" w:hanging="240"/>
        <w:jc w:val="both"/>
        <w:rPr>
          <w:rFonts w:ascii="ＭＳ 明朝" w:eastAsia="ＭＳ 明朝" w:hAnsi="ＭＳ 明朝" w:cs="ＭＳ 明朝"/>
        </w:rPr>
      </w:pPr>
      <w:r w:rsidRPr="002E3745">
        <w:rPr>
          <w:rFonts w:ascii="ＭＳ 明朝" w:eastAsia="ＭＳ 明朝" w:hAnsi="ＭＳ 明朝" w:cs="ＭＳ 明朝" w:hint="eastAsia"/>
        </w:rPr>
        <w:t>第２条　この条例において、次の各号に掲げる用語の意義は、当該各号に定めるところによる。</w:t>
      </w:r>
    </w:p>
    <w:p w:rsidR="00095D41" w:rsidRPr="002E3745" w:rsidRDefault="00550066">
      <w:pPr>
        <w:spacing w:line="480" w:lineRule="atLeast"/>
        <w:ind w:left="480" w:hanging="240"/>
        <w:jc w:val="both"/>
        <w:rPr>
          <w:rFonts w:ascii="ＭＳ 明朝" w:eastAsia="ＭＳ 明朝" w:hAnsi="ＭＳ 明朝" w:cs="ＭＳ 明朝"/>
        </w:rPr>
      </w:pPr>
      <w:r w:rsidRPr="002E3745">
        <w:rPr>
          <w:rFonts w:ascii="ＭＳ 明朝" w:eastAsia="ＭＳ 明朝" w:hAnsi="ＭＳ 明朝" w:cs="ＭＳ 明朝"/>
        </w:rPr>
        <w:t>(</w:t>
      </w:r>
      <w:r w:rsidRPr="002E3745">
        <w:rPr>
          <w:rFonts w:ascii="ＭＳ 明朝" w:eastAsia="ＭＳ 明朝" w:hAnsi="ＭＳ 明朝" w:cs="ＭＳ 明朝" w:hint="eastAsia"/>
        </w:rPr>
        <w:t>１</w:t>
      </w:r>
      <w:r w:rsidRPr="002E3745">
        <w:rPr>
          <w:rFonts w:ascii="ＭＳ 明朝" w:eastAsia="ＭＳ 明朝" w:hAnsi="ＭＳ 明朝" w:cs="ＭＳ 明朝"/>
        </w:rPr>
        <w:t>)</w:t>
      </w:r>
      <w:r w:rsidRPr="002E3745">
        <w:rPr>
          <w:rFonts w:ascii="ＭＳ 明朝" w:eastAsia="ＭＳ 明朝" w:hAnsi="ＭＳ 明朝" w:cs="ＭＳ 明朝" w:hint="eastAsia"/>
        </w:rPr>
        <w:t xml:space="preserve">　太陽光発電設備設置事業　再生可能エネルギー電気の利用の促進に関する特別措置法（平成</w:t>
      </w:r>
      <w:r w:rsidRPr="002E3745">
        <w:rPr>
          <w:rFonts w:ascii="ＭＳ 明朝" w:eastAsia="ＭＳ 明朝" w:hAnsi="ＭＳ 明朝" w:cs="ＭＳ 明朝"/>
        </w:rPr>
        <w:t>23</w:t>
      </w:r>
      <w:r w:rsidRPr="002E3745">
        <w:rPr>
          <w:rFonts w:ascii="ＭＳ 明朝" w:eastAsia="ＭＳ 明朝" w:hAnsi="ＭＳ 明朝" w:cs="ＭＳ 明朝" w:hint="eastAsia"/>
        </w:rPr>
        <w:t>年法律第</w:t>
      </w:r>
      <w:r w:rsidRPr="002E3745">
        <w:rPr>
          <w:rFonts w:ascii="ＭＳ 明朝" w:eastAsia="ＭＳ 明朝" w:hAnsi="ＭＳ 明朝" w:cs="ＭＳ 明朝"/>
        </w:rPr>
        <w:t>108</w:t>
      </w:r>
      <w:r w:rsidRPr="002E3745">
        <w:rPr>
          <w:rFonts w:ascii="ＭＳ 明朝" w:eastAsia="ＭＳ 明朝" w:hAnsi="ＭＳ 明朝" w:cs="ＭＳ 明朝" w:hint="eastAsia"/>
        </w:rPr>
        <w:t>号）第２条第２項に規定する再生可能エネルギー発電設備のうち、太陽光を再生可能エネルギー源とするもの（以下「発電設備」という。）の設置を行う事業をいう。</w:t>
      </w:r>
    </w:p>
    <w:p w:rsidR="00095D41" w:rsidRPr="002E3745" w:rsidRDefault="00550066">
      <w:pPr>
        <w:spacing w:line="480" w:lineRule="atLeast"/>
        <w:ind w:left="480" w:hanging="240"/>
        <w:jc w:val="both"/>
        <w:rPr>
          <w:rFonts w:ascii="ＭＳ 明朝" w:eastAsia="ＭＳ 明朝" w:hAnsi="ＭＳ 明朝" w:cs="ＭＳ 明朝"/>
        </w:rPr>
      </w:pPr>
      <w:r w:rsidRPr="002E3745">
        <w:rPr>
          <w:rFonts w:ascii="ＭＳ 明朝" w:eastAsia="ＭＳ 明朝" w:hAnsi="ＭＳ 明朝" w:cs="ＭＳ 明朝"/>
        </w:rPr>
        <w:t>(</w:t>
      </w:r>
      <w:r w:rsidRPr="002E3745">
        <w:rPr>
          <w:rFonts w:ascii="ＭＳ 明朝" w:eastAsia="ＭＳ 明朝" w:hAnsi="ＭＳ 明朝" w:cs="ＭＳ 明朝" w:hint="eastAsia"/>
        </w:rPr>
        <w:t>２</w:t>
      </w:r>
      <w:r w:rsidRPr="002E3745">
        <w:rPr>
          <w:rFonts w:ascii="ＭＳ 明朝" w:eastAsia="ＭＳ 明朝" w:hAnsi="ＭＳ 明朝" w:cs="ＭＳ 明朝"/>
        </w:rPr>
        <w:t>)</w:t>
      </w:r>
      <w:r w:rsidRPr="002E3745">
        <w:rPr>
          <w:rFonts w:ascii="ＭＳ 明朝" w:eastAsia="ＭＳ 明朝" w:hAnsi="ＭＳ 明朝" w:cs="ＭＳ 明朝" w:hint="eastAsia"/>
        </w:rPr>
        <w:t xml:space="preserve">　事業者　太陽光発電設備設置事業を行うものをいう。</w:t>
      </w:r>
    </w:p>
    <w:p w:rsidR="00095D41" w:rsidRPr="002E3745" w:rsidRDefault="00550066">
      <w:pPr>
        <w:spacing w:line="480" w:lineRule="atLeast"/>
        <w:ind w:left="480" w:hanging="240"/>
        <w:jc w:val="both"/>
        <w:rPr>
          <w:rFonts w:ascii="ＭＳ 明朝" w:eastAsia="ＭＳ 明朝" w:hAnsi="ＭＳ 明朝" w:cs="ＭＳ 明朝"/>
        </w:rPr>
      </w:pPr>
      <w:r w:rsidRPr="002E3745">
        <w:rPr>
          <w:rFonts w:ascii="ＭＳ 明朝" w:eastAsia="ＭＳ 明朝" w:hAnsi="ＭＳ 明朝" w:cs="ＭＳ 明朝"/>
        </w:rPr>
        <w:t>(</w:t>
      </w:r>
      <w:r w:rsidRPr="002E3745">
        <w:rPr>
          <w:rFonts w:ascii="ＭＳ 明朝" w:eastAsia="ＭＳ 明朝" w:hAnsi="ＭＳ 明朝" w:cs="ＭＳ 明朝" w:hint="eastAsia"/>
        </w:rPr>
        <w:t>３</w:t>
      </w:r>
      <w:r w:rsidRPr="002E3745">
        <w:rPr>
          <w:rFonts w:ascii="ＭＳ 明朝" w:eastAsia="ＭＳ 明朝" w:hAnsi="ＭＳ 明朝" w:cs="ＭＳ 明朝"/>
        </w:rPr>
        <w:t>)</w:t>
      </w:r>
      <w:r w:rsidRPr="002E3745">
        <w:rPr>
          <w:rFonts w:ascii="ＭＳ 明朝" w:eastAsia="ＭＳ 明朝" w:hAnsi="ＭＳ 明朝" w:cs="ＭＳ 明朝" w:hint="eastAsia"/>
        </w:rPr>
        <w:t xml:space="preserve">　事業区域　太陽光発電設備設置事業を行う一団の土地をいう。</w:t>
      </w:r>
    </w:p>
    <w:p w:rsidR="00095D41" w:rsidRPr="002E3745" w:rsidRDefault="00550066">
      <w:pPr>
        <w:spacing w:line="480" w:lineRule="atLeast"/>
        <w:ind w:left="480" w:hanging="240"/>
        <w:jc w:val="both"/>
        <w:rPr>
          <w:rFonts w:ascii="ＭＳ 明朝" w:eastAsia="ＭＳ 明朝" w:hAnsi="ＭＳ 明朝" w:cs="ＭＳ 明朝"/>
        </w:rPr>
      </w:pPr>
      <w:r w:rsidRPr="002E3745">
        <w:rPr>
          <w:rFonts w:ascii="ＭＳ 明朝" w:eastAsia="ＭＳ 明朝" w:hAnsi="ＭＳ 明朝" w:cs="ＭＳ 明朝"/>
        </w:rPr>
        <w:t>(</w:t>
      </w:r>
      <w:r w:rsidRPr="002E3745">
        <w:rPr>
          <w:rFonts w:ascii="ＭＳ 明朝" w:eastAsia="ＭＳ 明朝" w:hAnsi="ＭＳ 明朝" w:cs="ＭＳ 明朝" w:hint="eastAsia"/>
        </w:rPr>
        <w:t>４</w:t>
      </w:r>
      <w:r w:rsidRPr="002E3745">
        <w:rPr>
          <w:rFonts w:ascii="ＭＳ 明朝" w:eastAsia="ＭＳ 明朝" w:hAnsi="ＭＳ 明朝" w:cs="ＭＳ 明朝"/>
        </w:rPr>
        <w:t>)</w:t>
      </w:r>
      <w:r w:rsidRPr="002E3745">
        <w:rPr>
          <w:rFonts w:ascii="ＭＳ 明朝" w:eastAsia="ＭＳ 明朝" w:hAnsi="ＭＳ 明朝" w:cs="ＭＳ 明朝" w:hint="eastAsia"/>
        </w:rPr>
        <w:t xml:space="preserve">　</w:t>
      </w:r>
      <w:r w:rsidR="002E3745" w:rsidRPr="002E3745">
        <w:rPr>
          <w:rFonts w:ascii="ＭＳ 明朝" w:eastAsia="ＭＳ 明朝" w:hAnsi="ＭＳ 明朝" w:cs="ＭＳ 明朝" w:hint="eastAsia"/>
        </w:rPr>
        <w:t>隣接関係者　事業区域に隣接する土地（事業区域が幅員６メートル未満の道路その他これに類するもの（以下この号において「道路等」という。）に接する場合は、当該道路等を無いものとみなしたときに接する土地を含む。）又は当該土地に存する建築物の所有者及び使用者をいう。</w:t>
      </w:r>
      <w:r w:rsidR="002E3745" w:rsidRPr="002E3745">
        <w:rPr>
          <w:rFonts w:ascii="ＭＳ 明朝" w:eastAsia="ＭＳ 明朝" w:hAnsi="ＭＳ 明朝" w:cs="ＭＳ 明朝"/>
        </w:rPr>
        <w:t xml:space="preserve"> </w:t>
      </w:r>
    </w:p>
    <w:p w:rsidR="00095D41" w:rsidRPr="002E3745" w:rsidRDefault="00550066">
      <w:pPr>
        <w:spacing w:line="480" w:lineRule="atLeast"/>
        <w:ind w:left="480" w:hanging="240"/>
        <w:jc w:val="both"/>
        <w:rPr>
          <w:rFonts w:ascii="ＭＳ 明朝" w:eastAsia="ＭＳ 明朝" w:hAnsi="ＭＳ 明朝" w:cs="ＭＳ 明朝"/>
        </w:rPr>
      </w:pPr>
      <w:r w:rsidRPr="002E3745">
        <w:rPr>
          <w:rFonts w:ascii="ＭＳ 明朝" w:eastAsia="ＭＳ 明朝" w:hAnsi="ＭＳ 明朝" w:cs="ＭＳ 明朝"/>
        </w:rPr>
        <w:t>(</w:t>
      </w:r>
      <w:r w:rsidRPr="002E3745">
        <w:rPr>
          <w:rFonts w:ascii="ＭＳ 明朝" w:eastAsia="ＭＳ 明朝" w:hAnsi="ＭＳ 明朝" w:cs="ＭＳ 明朝" w:hint="eastAsia"/>
        </w:rPr>
        <w:t>５</w:t>
      </w:r>
      <w:r w:rsidRPr="002E3745">
        <w:rPr>
          <w:rFonts w:ascii="ＭＳ 明朝" w:eastAsia="ＭＳ 明朝" w:hAnsi="ＭＳ 明朝" w:cs="ＭＳ 明朝"/>
        </w:rPr>
        <w:t>)</w:t>
      </w:r>
      <w:r w:rsidRPr="002E3745">
        <w:rPr>
          <w:rFonts w:ascii="ＭＳ 明朝" w:eastAsia="ＭＳ 明朝" w:hAnsi="ＭＳ 明朝" w:cs="ＭＳ 明朝" w:hint="eastAsia"/>
        </w:rPr>
        <w:t xml:space="preserve">　</w:t>
      </w:r>
      <w:r w:rsidR="002E3745" w:rsidRPr="002E3745">
        <w:rPr>
          <w:rFonts w:ascii="ＭＳ 明朝" w:eastAsia="ＭＳ 明朝" w:hAnsi="ＭＳ 明朝" w:cs="ＭＳ 明朝" w:hint="eastAsia"/>
        </w:rPr>
        <w:t>地元関係者　事業区域の境界から50メートルの区域内において居住する者及び事業を営む者並びに隣接関係者をいう。</w:t>
      </w:r>
      <w:r w:rsidR="002E3745" w:rsidRPr="002E3745">
        <w:rPr>
          <w:rFonts w:ascii="ＭＳ 明朝" w:eastAsia="ＭＳ 明朝" w:hAnsi="ＭＳ 明朝" w:cs="ＭＳ 明朝"/>
        </w:rPr>
        <w:t xml:space="preserve"> </w:t>
      </w:r>
    </w:p>
    <w:p w:rsidR="00095D41" w:rsidRDefault="00550066">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（市の責務）</w:t>
      </w:r>
    </w:p>
    <w:p w:rsidR="00095D41" w:rsidRDefault="0055006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第３条　市は、この条例の適正かつ円滑な運用が図られるよう必要な措置を講ずるものとする。</w:t>
      </w:r>
    </w:p>
    <w:p w:rsidR="00095D41" w:rsidRDefault="00550066">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（事業者の責務）</w:t>
      </w:r>
    </w:p>
    <w:p w:rsidR="00095D41" w:rsidRDefault="0055006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 xml:space="preserve">第４条　</w:t>
      </w:r>
      <w:r w:rsidR="002E3745" w:rsidRPr="002E3745">
        <w:rPr>
          <w:rFonts w:ascii="ＭＳ 明朝" w:eastAsia="ＭＳ 明朝" w:hAnsi="ＭＳ 明朝" w:cs="ＭＳ 明朝" w:hint="eastAsia"/>
          <w:color w:val="000000"/>
        </w:rPr>
        <w:t>事業者は、太陽光発電設備設置事業の実施に当たり、この条例のほか、太陽光発電設備設置事業及び太陽光発電事業に関連する法令等を遵守し、本市における環境の保全、災害の防止及び良好な景観形成に十分配慮するとともに、地元関係者との良好な関係を保つよう努めなければならない。太陽光発電設備設置事業完了後においても、同様とする。</w:t>
      </w:r>
    </w:p>
    <w:p w:rsidR="00095D41" w:rsidRDefault="00550066">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（適用範囲）</w:t>
      </w:r>
    </w:p>
    <w:p w:rsidR="00095D41" w:rsidRDefault="0055006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第５条　この条例は、総発電出力</w:t>
      </w:r>
      <w:r>
        <w:rPr>
          <w:rFonts w:ascii="ＭＳ 明朝" w:eastAsia="ＭＳ 明朝" w:hAnsi="ＭＳ 明朝" w:cs="ＭＳ 明朝"/>
          <w:color w:val="000000"/>
        </w:rPr>
        <w:t>50</w:t>
      </w:r>
      <w:r>
        <w:rPr>
          <w:rFonts w:ascii="ＭＳ 明朝" w:eastAsia="ＭＳ 明朝" w:hAnsi="ＭＳ 明朝" w:cs="ＭＳ 明朝" w:hint="eastAsia"/>
          <w:color w:val="000000"/>
        </w:rPr>
        <w:t>キロワット以上の発電設備を土地に自立して設置する事業者（実質的に同一の事業者が</w:t>
      </w:r>
      <w:r>
        <w:rPr>
          <w:rFonts w:ascii="ＭＳ 明朝" w:eastAsia="ＭＳ 明朝" w:hAnsi="ＭＳ 明朝" w:cs="ＭＳ 明朝"/>
          <w:color w:val="000000"/>
        </w:rPr>
        <w:t>180</w:t>
      </w:r>
      <w:r>
        <w:rPr>
          <w:rFonts w:ascii="ＭＳ 明朝" w:eastAsia="ＭＳ 明朝" w:hAnsi="ＭＳ 明朝" w:cs="ＭＳ 明朝" w:hint="eastAsia"/>
          <w:color w:val="000000"/>
        </w:rPr>
        <w:t>日以内に、実質的に一つと認められる場所で複数の発電設備に分割して設置する場合又は既に太陽光発電設備設置事業を実施している事業区域において、発電設備の変更等により総発電出力が</w:t>
      </w:r>
      <w:r>
        <w:rPr>
          <w:rFonts w:ascii="ＭＳ 明朝" w:eastAsia="ＭＳ 明朝" w:hAnsi="ＭＳ 明朝" w:cs="ＭＳ 明朝"/>
          <w:color w:val="000000"/>
        </w:rPr>
        <w:t>50</w:t>
      </w:r>
      <w:r>
        <w:rPr>
          <w:rFonts w:ascii="ＭＳ 明朝" w:eastAsia="ＭＳ 明朝" w:hAnsi="ＭＳ 明朝" w:cs="ＭＳ 明朝" w:hint="eastAsia"/>
          <w:color w:val="000000"/>
        </w:rPr>
        <w:t>キロワット以上となる場合を含む。）又は次条に規定する立地に慎重な検討が必要な地域において太陽光発電設備設置事業を実施する事業者を対象とする。</w:t>
      </w:r>
    </w:p>
    <w:p w:rsidR="00095D41" w:rsidRDefault="00550066">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（立地に慎重な検討が必要な地域）</w:t>
      </w:r>
    </w:p>
    <w:p w:rsidR="00095D41" w:rsidRDefault="0055006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第６条　市長は、法令、計画等の事由により、事業区域とするに当たり立地に慎重な検討が必要な地域を規則で定めることができる。</w:t>
      </w:r>
    </w:p>
    <w:p w:rsidR="00095D41" w:rsidRDefault="0055006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市長は、必要があると認めるときは、立地に慎重な検討が必要な地域を変更することができる。</w:t>
      </w:r>
    </w:p>
    <w:p w:rsidR="002E3745" w:rsidRPr="002E3745" w:rsidRDefault="002E3745" w:rsidP="002E374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Pr="002E3745">
        <w:rPr>
          <w:rFonts w:ascii="ＭＳ 明朝" w:eastAsia="ＭＳ 明朝" w:hAnsi="ＭＳ 明朝" w:cs="ＭＳ 明朝" w:hint="eastAsia"/>
          <w:color w:val="000000"/>
        </w:rPr>
        <w:t>（地元関係者への説明会の開催）</w:t>
      </w:r>
    </w:p>
    <w:p w:rsidR="002E3745" w:rsidRPr="002E3745" w:rsidRDefault="002E3745" w:rsidP="002E3745">
      <w:pPr>
        <w:spacing w:line="480" w:lineRule="atLeast"/>
        <w:ind w:left="240" w:hanging="240"/>
        <w:jc w:val="both"/>
        <w:rPr>
          <w:rFonts w:ascii="ＭＳ 明朝" w:eastAsia="ＭＳ 明朝" w:hAnsi="ＭＳ 明朝" w:cs="ＭＳ 明朝"/>
          <w:color w:val="000000"/>
        </w:rPr>
      </w:pPr>
      <w:r w:rsidRPr="002E3745">
        <w:rPr>
          <w:rFonts w:ascii="ＭＳ 明朝" w:eastAsia="ＭＳ 明朝" w:hAnsi="ＭＳ 明朝" w:cs="ＭＳ 明朝" w:hint="eastAsia"/>
          <w:color w:val="000000"/>
        </w:rPr>
        <w:t>第７条　事業者は、第９条第１項の規定による届出を行う前に、地元関係者に対して、規則で定めるやむを得ない理由があるときを除き、太陽光発電設備設置事業に関する説明会を開催し、地元関係者の理解を得るように周知及び説明に努めなければならない。</w:t>
      </w:r>
    </w:p>
    <w:p w:rsidR="002E3745" w:rsidRPr="002E3745" w:rsidRDefault="002E3745" w:rsidP="002E3745">
      <w:pPr>
        <w:spacing w:line="480" w:lineRule="atLeast"/>
        <w:ind w:left="240" w:hanging="240"/>
        <w:jc w:val="both"/>
        <w:rPr>
          <w:rFonts w:ascii="ＭＳ 明朝" w:eastAsia="ＭＳ 明朝" w:hAnsi="ＭＳ 明朝" w:cs="ＭＳ 明朝"/>
          <w:color w:val="000000"/>
        </w:rPr>
      </w:pPr>
      <w:r w:rsidRPr="002E3745">
        <w:rPr>
          <w:rFonts w:ascii="ＭＳ 明朝" w:eastAsia="ＭＳ 明朝" w:hAnsi="ＭＳ 明朝" w:cs="ＭＳ 明朝" w:hint="eastAsia"/>
          <w:color w:val="000000"/>
        </w:rPr>
        <w:t>２　事業者は、事業区域の境界から50メートルの区域内に居住する者がいるときは、前項の説明会について、あらかじめ市長及び当該区域の自治会又は行政区の長に報告するものとする。</w:t>
      </w:r>
    </w:p>
    <w:p w:rsidR="002E3745" w:rsidRPr="002E3745" w:rsidRDefault="002E3745" w:rsidP="002E3745">
      <w:pPr>
        <w:spacing w:line="480" w:lineRule="atLeast"/>
        <w:ind w:left="240" w:hanging="240"/>
        <w:jc w:val="both"/>
        <w:rPr>
          <w:rFonts w:ascii="ＭＳ 明朝" w:eastAsia="ＭＳ 明朝" w:hAnsi="ＭＳ 明朝" w:cs="ＭＳ 明朝"/>
          <w:color w:val="000000"/>
        </w:rPr>
      </w:pPr>
      <w:r w:rsidRPr="002E3745">
        <w:rPr>
          <w:rFonts w:ascii="ＭＳ 明朝" w:eastAsia="ＭＳ 明朝" w:hAnsi="ＭＳ 明朝" w:cs="ＭＳ 明朝" w:hint="eastAsia"/>
          <w:color w:val="000000"/>
        </w:rPr>
        <w:t xml:space="preserve">　（事前協議）</w:t>
      </w:r>
    </w:p>
    <w:p w:rsidR="002E3745" w:rsidRPr="002E3745" w:rsidRDefault="002E3745" w:rsidP="002E3745">
      <w:pPr>
        <w:spacing w:line="480" w:lineRule="atLeast"/>
        <w:ind w:left="240" w:hanging="240"/>
        <w:jc w:val="both"/>
        <w:rPr>
          <w:rFonts w:ascii="ＭＳ 明朝" w:eastAsia="ＭＳ 明朝" w:hAnsi="ＭＳ 明朝" w:cs="ＭＳ 明朝"/>
          <w:color w:val="000000"/>
        </w:rPr>
      </w:pPr>
      <w:r w:rsidRPr="002E3745">
        <w:rPr>
          <w:rFonts w:ascii="ＭＳ 明朝" w:eastAsia="ＭＳ 明朝" w:hAnsi="ＭＳ 明朝" w:cs="ＭＳ 明朝" w:hint="eastAsia"/>
          <w:color w:val="000000"/>
        </w:rPr>
        <w:t>第８条　次条第１項の規定による届出及び協議を行おうとする事業者は、規則で定める事項を届け出て、市長と協議しなければならない。</w:t>
      </w:r>
    </w:p>
    <w:p w:rsidR="002E3745" w:rsidRPr="002E3745" w:rsidRDefault="002E3745" w:rsidP="002E3745">
      <w:pPr>
        <w:spacing w:line="480" w:lineRule="atLeast"/>
        <w:ind w:left="240" w:hanging="240"/>
        <w:jc w:val="both"/>
        <w:rPr>
          <w:rFonts w:ascii="ＭＳ 明朝" w:eastAsia="ＭＳ 明朝" w:hAnsi="ＭＳ 明朝" w:cs="ＭＳ 明朝"/>
          <w:color w:val="000000"/>
        </w:rPr>
      </w:pPr>
      <w:r w:rsidRPr="002E3745">
        <w:rPr>
          <w:rFonts w:ascii="ＭＳ 明朝" w:eastAsia="ＭＳ 明朝" w:hAnsi="ＭＳ 明朝" w:cs="ＭＳ 明朝" w:hint="eastAsia"/>
          <w:color w:val="000000"/>
        </w:rPr>
        <w:lastRenderedPageBreak/>
        <w:t>２　事業者は、前項の規定により届け出た事項に変更が生じたときは、その旨を市長に届け出なければならない。</w:t>
      </w:r>
    </w:p>
    <w:p w:rsidR="00095D41" w:rsidRDefault="002E3745">
      <w:pPr>
        <w:spacing w:line="480" w:lineRule="atLeast"/>
        <w:ind w:left="240" w:hanging="240"/>
        <w:jc w:val="both"/>
        <w:rPr>
          <w:rFonts w:ascii="ＭＳ 明朝" w:eastAsia="ＭＳ 明朝" w:hAnsi="ＭＳ 明朝" w:cs="ＭＳ 明朝"/>
          <w:color w:val="000000"/>
        </w:rPr>
      </w:pPr>
      <w:r w:rsidRPr="002E3745">
        <w:rPr>
          <w:rFonts w:ascii="ＭＳ 明朝" w:eastAsia="ＭＳ 明朝" w:hAnsi="ＭＳ 明朝" w:cs="ＭＳ 明朝" w:hint="eastAsia"/>
          <w:color w:val="000000"/>
        </w:rPr>
        <w:t>３　市長は、第１項の協議が終了したときは、事業者に当該協議が終了した旨を通知するものとする。この場合において、市長は、必要に応じて当該通知に意見を付すことができる。</w:t>
      </w:r>
    </w:p>
    <w:p w:rsidR="00095D41" w:rsidRDefault="00550066">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（届出及び協議）</w:t>
      </w:r>
    </w:p>
    <w:p w:rsidR="00095D41" w:rsidRDefault="002E374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第９</w:t>
      </w:r>
      <w:r w:rsidR="00550066">
        <w:rPr>
          <w:rFonts w:ascii="ＭＳ 明朝" w:eastAsia="ＭＳ 明朝" w:hAnsi="ＭＳ 明朝" w:cs="ＭＳ 明朝" w:hint="eastAsia"/>
          <w:color w:val="000000"/>
        </w:rPr>
        <w:t>条　事業者は、太陽光発電設備設置事業を実施しようとするときは、当該事業に着手しようとする日の</w:t>
      </w:r>
      <w:r w:rsidR="00550066">
        <w:rPr>
          <w:rFonts w:ascii="ＭＳ 明朝" w:eastAsia="ＭＳ 明朝" w:hAnsi="ＭＳ 明朝" w:cs="ＭＳ 明朝"/>
          <w:color w:val="000000"/>
        </w:rPr>
        <w:t>60</w:t>
      </w:r>
      <w:r w:rsidR="00550066">
        <w:rPr>
          <w:rFonts w:ascii="ＭＳ 明朝" w:eastAsia="ＭＳ 明朝" w:hAnsi="ＭＳ 明朝" w:cs="ＭＳ 明朝" w:hint="eastAsia"/>
          <w:color w:val="000000"/>
        </w:rPr>
        <w:t>日前までに、規則で定める事項を届け出て、市長と協議しなければならない。</w:t>
      </w:r>
    </w:p>
    <w:p w:rsidR="00095D41" w:rsidRDefault="002E3745">
      <w:pPr>
        <w:spacing w:line="480" w:lineRule="atLeast"/>
        <w:ind w:left="240" w:hanging="240"/>
        <w:jc w:val="both"/>
        <w:rPr>
          <w:rFonts w:ascii="ＭＳ 明朝" w:eastAsia="ＭＳ 明朝" w:hAnsi="ＭＳ 明朝" w:cs="ＭＳ 明朝"/>
          <w:color w:val="000000"/>
        </w:rPr>
      </w:pPr>
      <w:r w:rsidRPr="002E3745">
        <w:rPr>
          <w:rFonts w:ascii="ＭＳ 明朝" w:eastAsia="ＭＳ 明朝" w:hAnsi="ＭＳ 明朝" w:cs="ＭＳ 明朝" w:hint="eastAsia"/>
          <w:color w:val="000000"/>
        </w:rPr>
        <w:t>２　事業者は、前項の規定により届け出た事項に変更が生じたときは、その旨を市長に届け出なければならない。</w:t>
      </w:r>
    </w:p>
    <w:p w:rsidR="00095D41" w:rsidRDefault="00550066">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（協議終了の通知等）</w:t>
      </w:r>
    </w:p>
    <w:p w:rsidR="00095D41" w:rsidRDefault="002E374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第１０</w:t>
      </w:r>
      <w:r w:rsidR="00550066">
        <w:rPr>
          <w:rFonts w:ascii="ＭＳ 明朝" w:eastAsia="ＭＳ 明朝" w:hAnsi="ＭＳ 明朝" w:cs="ＭＳ 明朝" w:hint="eastAsia"/>
          <w:color w:val="000000"/>
        </w:rPr>
        <w:t>条　市長は、前条第１項の規定による協議が終了したときは、事業者に当該協議が終了した旨を通知するものとする。この場合において、市長は、必要に応じて当該通知に意見を付すことができる。</w:t>
      </w:r>
    </w:p>
    <w:p w:rsidR="00095D41" w:rsidRDefault="0055006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事業者は、前項の規定による通知を受けた後に太陽光発電設備設置事業に着手するものとする。</w:t>
      </w:r>
    </w:p>
    <w:p w:rsidR="00095D41" w:rsidRDefault="00550066">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（適正な設置及び</w:t>
      </w:r>
      <w:r w:rsidR="002E3745">
        <w:rPr>
          <w:rFonts w:ascii="ＭＳ 明朝" w:eastAsia="ＭＳ 明朝" w:hAnsi="ＭＳ 明朝" w:cs="ＭＳ 明朝" w:hint="eastAsia"/>
          <w:color w:val="000000"/>
        </w:rPr>
        <w:t>維持</w:t>
      </w:r>
      <w:r>
        <w:rPr>
          <w:rFonts w:ascii="ＭＳ 明朝" w:eastAsia="ＭＳ 明朝" w:hAnsi="ＭＳ 明朝" w:cs="ＭＳ 明朝" w:hint="eastAsia"/>
          <w:color w:val="000000"/>
        </w:rPr>
        <w:t>管理）</w:t>
      </w:r>
    </w:p>
    <w:p w:rsidR="002E3745" w:rsidRPr="002E3745" w:rsidRDefault="002E3745" w:rsidP="002E3745">
      <w:pPr>
        <w:spacing w:line="480" w:lineRule="atLeast"/>
        <w:ind w:left="240" w:hanging="240"/>
        <w:jc w:val="both"/>
        <w:rPr>
          <w:rFonts w:ascii="ＭＳ 明朝" w:eastAsia="ＭＳ 明朝" w:hAnsi="ＭＳ 明朝" w:cs="ＭＳ 明朝"/>
          <w:color w:val="000000"/>
        </w:rPr>
      </w:pPr>
      <w:r w:rsidRPr="002E3745">
        <w:rPr>
          <w:rFonts w:ascii="ＭＳ 明朝" w:eastAsia="ＭＳ 明朝" w:hAnsi="ＭＳ 明朝" w:cs="ＭＳ 明朝" w:hint="eastAsia"/>
          <w:color w:val="000000"/>
        </w:rPr>
        <w:t>第１１条　事業者は、規則で定めるところにより、発電設備の適正な設置及び維持管理に努めるものとする。</w:t>
      </w:r>
    </w:p>
    <w:p w:rsidR="002E3745" w:rsidRPr="002E3745" w:rsidRDefault="002E3745" w:rsidP="002E3745">
      <w:pPr>
        <w:spacing w:line="480" w:lineRule="atLeast"/>
        <w:ind w:left="240" w:hanging="240"/>
        <w:jc w:val="both"/>
        <w:rPr>
          <w:rFonts w:ascii="ＭＳ 明朝" w:eastAsia="ＭＳ 明朝" w:hAnsi="ＭＳ 明朝" w:cs="ＭＳ 明朝"/>
          <w:color w:val="000000"/>
        </w:rPr>
      </w:pPr>
      <w:r w:rsidRPr="002E3745">
        <w:rPr>
          <w:rFonts w:ascii="ＭＳ 明朝" w:eastAsia="ＭＳ 明朝" w:hAnsi="ＭＳ 明朝" w:cs="ＭＳ 明朝" w:hint="eastAsia"/>
          <w:color w:val="000000"/>
        </w:rPr>
        <w:t xml:space="preserve">　（設置完了の届出等）</w:t>
      </w:r>
    </w:p>
    <w:p w:rsidR="002E3745" w:rsidRPr="002E3745" w:rsidRDefault="002E3745" w:rsidP="002E3745">
      <w:pPr>
        <w:spacing w:line="480" w:lineRule="atLeast"/>
        <w:ind w:left="240" w:hanging="240"/>
        <w:jc w:val="both"/>
        <w:rPr>
          <w:rFonts w:ascii="ＭＳ 明朝" w:eastAsia="ＭＳ 明朝" w:hAnsi="ＭＳ 明朝" w:cs="ＭＳ 明朝"/>
          <w:color w:val="000000"/>
        </w:rPr>
      </w:pPr>
      <w:r w:rsidRPr="002E3745">
        <w:rPr>
          <w:rFonts w:ascii="ＭＳ 明朝" w:eastAsia="ＭＳ 明朝" w:hAnsi="ＭＳ 明朝" w:cs="ＭＳ 明朝" w:hint="eastAsia"/>
          <w:color w:val="000000"/>
        </w:rPr>
        <w:t>第１２条　事業者は、発電設備の設置を完了したときは、規則で定めるところにより、市長に届け出るものとする。</w:t>
      </w:r>
    </w:p>
    <w:p w:rsidR="002E3745" w:rsidRPr="002E3745" w:rsidRDefault="002E3745" w:rsidP="002E3745">
      <w:pPr>
        <w:spacing w:line="480" w:lineRule="atLeast"/>
        <w:ind w:left="240" w:hanging="240"/>
        <w:jc w:val="both"/>
        <w:rPr>
          <w:rFonts w:ascii="ＭＳ 明朝" w:eastAsia="ＭＳ 明朝" w:hAnsi="ＭＳ 明朝" w:cs="ＭＳ 明朝"/>
          <w:color w:val="000000"/>
        </w:rPr>
      </w:pPr>
      <w:r w:rsidRPr="002E3745">
        <w:rPr>
          <w:rFonts w:ascii="ＭＳ 明朝" w:eastAsia="ＭＳ 明朝" w:hAnsi="ＭＳ 明朝" w:cs="ＭＳ 明朝" w:hint="eastAsia"/>
          <w:color w:val="000000"/>
        </w:rPr>
        <w:t>２　市長は、前項の届出があったときは、設置された発電設備の状況について確認を行うものとする。</w:t>
      </w:r>
    </w:p>
    <w:p w:rsidR="002E3745" w:rsidRPr="002E3745" w:rsidRDefault="002E3745" w:rsidP="002E3745">
      <w:pPr>
        <w:spacing w:line="480" w:lineRule="atLeast"/>
        <w:ind w:left="240" w:hanging="240"/>
        <w:jc w:val="both"/>
        <w:rPr>
          <w:rFonts w:ascii="ＭＳ 明朝" w:eastAsia="ＭＳ 明朝" w:hAnsi="ＭＳ 明朝" w:cs="ＭＳ 明朝"/>
          <w:color w:val="000000"/>
        </w:rPr>
      </w:pPr>
      <w:r w:rsidRPr="002E3745">
        <w:rPr>
          <w:rFonts w:ascii="ＭＳ 明朝" w:eastAsia="ＭＳ 明朝" w:hAnsi="ＭＳ 明朝" w:cs="ＭＳ 明朝" w:hint="eastAsia"/>
          <w:color w:val="000000"/>
        </w:rPr>
        <w:t xml:space="preserve">　（太陽光発電事業終了等の届出）</w:t>
      </w:r>
    </w:p>
    <w:p w:rsidR="00095D41" w:rsidRDefault="002E3745">
      <w:pPr>
        <w:spacing w:line="480" w:lineRule="atLeast"/>
        <w:ind w:left="240" w:hanging="240"/>
        <w:jc w:val="both"/>
        <w:rPr>
          <w:rFonts w:ascii="ＭＳ 明朝" w:eastAsia="ＭＳ 明朝" w:hAnsi="ＭＳ 明朝" w:cs="ＭＳ 明朝"/>
          <w:color w:val="000000"/>
        </w:rPr>
      </w:pPr>
      <w:r w:rsidRPr="002E3745">
        <w:rPr>
          <w:rFonts w:ascii="ＭＳ 明朝" w:eastAsia="ＭＳ 明朝" w:hAnsi="ＭＳ 明朝" w:cs="ＭＳ 明朝" w:hint="eastAsia"/>
          <w:color w:val="000000"/>
        </w:rPr>
        <w:t>第１３条　事業者は、太陽光発電事業を終了したとき、並びに発電設備を撤去し、及び処分したときは、規則で定めるところにより、市長に届け出るものとする。</w:t>
      </w:r>
    </w:p>
    <w:p w:rsidR="00095D41" w:rsidRDefault="00550066">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（指導、助言及び勧告）</w:t>
      </w:r>
    </w:p>
    <w:p w:rsidR="00095D41" w:rsidRDefault="002E374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第１４</w:t>
      </w:r>
      <w:r w:rsidR="00550066">
        <w:rPr>
          <w:rFonts w:ascii="ＭＳ 明朝" w:eastAsia="ＭＳ 明朝" w:hAnsi="ＭＳ 明朝" w:cs="ＭＳ 明朝" w:hint="eastAsia"/>
          <w:color w:val="000000"/>
        </w:rPr>
        <w:t>条　市長は、必要があると認めるときは、事業者に対して、規則で定めるところにより適切な措置を講ずるよう指導又は助言を行うことができる。</w:t>
      </w:r>
    </w:p>
    <w:p w:rsidR="00095D41" w:rsidRDefault="0055006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市長は、必要があると認めるときは、次の各号のいずれかの要件に該当する事業者に対し、期限を定めて適切な措置を講ずるよう勧告することができる。</w:t>
      </w:r>
    </w:p>
    <w:p w:rsidR="002E3745" w:rsidRPr="002E3745" w:rsidRDefault="002E3745" w:rsidP="002E3745">
      <w:pPr>
        <w:spacing w:line="480" w:lineRule="atLeast"/>
        <w:ind w:left="480" w:hanging="240"/>
        <w:jc w:val="both"/>
        <w:rPr>
          <w:rFonts w:ascii="ＭＳ 明朝" w:eastAsia="ＭＳ 明朝" w:hAnsi="ＭＳ 明朝" w:cs="ＭＳ 明朝"/>
          <w:color w:val="000000"/>
        </w:rPr>
      </w:pPr>
      <w:r w:rsidRPr="002E3745">
        <w:rPr>
          <w:rFonts w:ascii="ＭＳ 明朝" w:eastAsia="ＭＳ 明朝" w:hAnsi="ＭＳ 明朝" w:cs="ＭＳ 明朝" w:hint="eastAsia"/>
          <w:color w:val="000000"/>
        </w:rPr>
        <w:t>(１)　第９条第１項の規定による届出をせず、又は虚偽の届出をしたとき。</w:t>
      </w:r>
    </w:p>
    <w:p w:rsidR="00095D41" w:rsidRDefault="002E3745">
      <w:pPr>
        <w:spacing w:line="480" w:lineRule="atLeast"/>
        <w:ind w:left="480" w:hanging="240"/>
        <w:jc w:val="both"/>
        <w:rPr>
          <w:rFonts w:ascii="ＭＳ 明朝" w:eastAsia="ＭＳ 明朝" w:hAnsi="ＭＳ 明朝" w:cs="ＭＳ 明朝"/>
          <w:color w:val="000000"/>
        </w:rPr>
      </w:pPr>
      <w:r w:rsidRPr="002E3745">
        <w:rPr>
          <w:rFonts w:ascii="ＭＳ 明朝" w:eastAsia="ＭＳ 明朝" w:hAnsi="ＭＳ 明朝" w:cs="ＭＳ 明朝" w:hint="eastAsia"/>
          <w:color w:val="000000"/>
        </w:rPr>
        <w:t>(２)　第10条の規定による通知を受ける前に太陽光発電設備設置事業に着手したとき。</w:t>
      </w:r>
    </w:p>
    <w:p w:rsidR="00095D41" w:rsidRDefault="00550066">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前項の規定による指導又は助言に正当な理由なく従わないとき。</w:t>
      </w:r>
    </w:p>
    <w:p w:rsidR="00095D41" w:rsidRDefault="0055006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事業者は、前２項に規定する指導、助言又は勧告を受けたときは、規則で定めるところにより、その処理の状況を市長に報告しなければならない。</w:t>
      </w:r>
    </w:p>
    <w:p w:rsidR="00095D41" w:rsidRDefault="0055006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市長は、前項の報告を受けたときは、速やかに確認を行うものとする。</w:t>
      </w:r>
    </w:p>
    <w:p w:rsidR="00095D41" w:rsidRDefault="00550066">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（公表）</w:t>
      </w:r>
    </w:p>
    <w:p w:rsidR="00095D41" w:rsidRDefault="002E374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第１５</w:t>
      </w:r>
      <w:r w:rsidR="00550066">
        <w:rPr>
          <w:rFonts w:ascii="ＭＳ 明朝" w:eastAsia="ＭＳ 明朝" w:hAnsi="ＭＳ 明朝" w:cs="ＭＳ 明朝" w:hint="eastAsia"/>
          <w:color w:val="000000"/>
        </w:rPr>
        <w:t>条　市長は、前条第２項の規定による勧告を受けた事業者が正当な理由なく当該勧告に従わないときは、規則に定めるところにより、その事実を公表することができる。</w:t>
      </w:r>
    </w:p>
    <w:p w:rsidR="00095D41" w:rsidRDefault="0055006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市長は、前項の規定により公表しようとするときは、規則で定めるところにより、あらかじめ事業者に対し、その理由を通知し、意見を述べる機会を与えなければならない。</w:t>
      </w:r>
    </w:p>
    <w:p w:rsidR="00095D41" w:rsidRDefault="00550066">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（委任）</w:t>
      </w:r>
    </w:p>
    <w:p w:rsidR="00095D41" w:rsidRDefault="0055006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第１６条　この条例に定めるもののほか、この条例の施行に関し必要な事項は、規則で定める。</w:t>
      </w:r>
    </w:p>
    <w:p w:rsidR="00095D41" w:rsidRDefault="00550066">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095D41" w:rsidRDefault="00550066">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95D41" w:rsidRDefault="0055006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w:t>
      </w:r>
      <w:r>
        <w:rPr>
          <w:rFonts w:ascii="ＭＳ 明朝" w:eastAsia="ＭＳ 明朝" w:hAnsi="ＭＳ 明朝" w:cs="ＭＳ 明朝"/>
          <w:color w:val="000000"/>
        </w:rPr>
        <w:t>29</w:t>
      </w:r>
      <w:r>
        <w:rPr>
          <w:rFonts w:ascii="ＭＳ 明朝" w:eastAsia="ＭＳ 明朝" w:hAnsi="ＭＳ 明朝" w:cs="ＭＳ 明朝" w:hint="eastAsia"/>
          <w:color w:val="000000"/>
        </w:rPr>
        <w:t>年４月１日（以下「施行日」という。）から施行する。</w:t>
      </w:r>
    </w:p>
    <w:p w:rsidR="00095D41" w:rsidRDefault="00550066">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95D41" w:rsidRDefault="0055006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２　施行日以後</w:t>
      </w:r>
      <w:r>
        <w:rPr>
          <w:rFonts w:ascii="ＭＳ 明朝" w:eastAsia="ＭＳ 明朝" w:hAnsi="ＭＳ 明朝" w:cs="ＭＳ 明朝"/>
          <w:color w:val="000000"/>
        </w:rPr>
        <w:t>60</w:t>
      </w:r>
      <w:r>
        <w:rPr>
          <w:rFonts w:ascii="ＭＳ 明朝" w:eastAsia="ＭＳ 明朝" w:hAnsi="ＭＳ 明朝" w:cs="ＭＳ 明朝" w:hint="eastAsia"/>
          <w:color w:val="000000"/>
        </w:rPr>
        <w:t>日の間に着手する第</w:t>
      </w:r>
      <w:r>
        <w:rPr>
          <w:rFonts w:ascii="ＭＳ 明朝" w:eastAsia="ＭＳ 明朝" w:hAnsi="ＭＳ 明朝" w:cs="ＭＳ 明朝"/>
          <w:color w:val="000000"/>
        </w:rPr>
        <w:t>10</w:t>
      </w:r>
      <w:r>
        <w:rPr>
          <w:rFonts w:ascii="ＭＳ 明朝" w:eastAsia="ＭＳ 明朝" w:hAnsi="ＭＳ 明朝" w:cs="ＭＳ 明朝" w:hint="eastAsia"/>
          <w:color w:val="000000"/>
        </w:rPr>
        <w:t>条第１項の規定により届出を要する太陽光発電設備設置事業については、第７条から第</w:t>
      </w:r>
      <w:r>
        <w:rPr>
          <w:rFonts w:ascii="ＭＳ 明朝" w:eastAsia="ＭＳ 明朝" w:hAnsi="ＭＳ 明朝" w:cs="ＭＳ 明朝"/>
          <w:color w:val="000000"/>
        </w:rPr>
        <w:t>11</w:t>
      </w:r>
      <w:r>
        <w:rPr>
          <w:rFonts w:ascii="ＭＳ 明朝" w:eastAsia="ＭＳ 明朝" w:hAnsi="ＭＳ 明朝" w:cs="ＭＳ 明朝" w:hint="eastAsia"/>
          <w:color w:val="000000"/>
        </w:rPr>
        <w:t>条までの規定は適用しない。</w:t>
      </w:r>
    </w:p>
    <w:p w:rsidR="00095D41" w:rsidRDefault="0055006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この条例の施行の際現に発電設備を設置している事業者であって、当該設置の日以後</w:t>
      </w:r>
      <w:r>
        <w:rPr>
          <w:rFonts w:ascii="ＭＳ 明朝" w:eastAsia="ＭＳ 明朝" w:hAnsi="ＭＳ 明朝" w:cs="ＭＳ 明朝"/>
          <w:color w:val="000000"/>
        </w:rPr>
        <w:t>180</w:t>
      </w:r>
      <w:r>
        <w:rPr>
          <w:rFonts w:ascii="ＭＳ 明朝" w:eastAsia="ＭＳ 明朝" w:hAnsi="ＭＳ 明朝" w:cs="ＭＳ 明朝" w:hint="eastAsia"/>
          <w:color w:val="000000"/>
        </w:rPr>
        <w:t>日の間に、実質的に一つと認められる場所に発電設備を設置し、又は既に設置している発電設備を変更等することにより、総発電出力が</w:t>
      </w:r>
      <w:r>
        <w:rPr>
          <w:rFonts w:ascii="ＭＳ 明朝" w:eastAsia="ＭＳ 明朝" w:hAnsi="ＭＳ 明朝" w:cs="ＭＳ 明朝"/>
          <w:color w:val="000000"/>
        </w:rPr>
        <w:t>50</w:t>
      </w:r>
      <w:r>
        <w:rPr>
          <w:rFonts w:ascii="ＭＳ 明朝" w:eastAsia="ＭＳ 明朝" w:hAnsi="ＭＳ 明朝" w:cs="ＭＳ 明朝" w:hint="eastAsia"/>
          <w:color w:val="000000"/>
        </w:rPr>
        <w:t>キロワット以上となる場合は、第５条の規定による対象とみなして、この条例の規定を適用する。</w:t>
      </w:r>
    </w:p>
    <w:p w:rsidR="00095D41" w:rsidRDefault="00550066">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則（令和２年条例第</w:t>
      </w:r>
      <w:r>
        <w:rPr>
          <w:rFonts w:ascii="ＭＳ 明朝" w:eastAsia="ＭＳ 明朝" w:hAnsi="ＭＳ 明朝" w:cs="ＭＳ 明朝"/>
          <w:color w:val="000000"/>
        </w:rPr>
        <w:t>47</w:t>
      </w:r>
      <w:r>
        <w:rPr>
          <w:rFonts w:ascii="ＭＳ 明朝" w:eastAsia="ＭＳ 明朝" w:hAnsi="ＭＳ 明朝" w:cs="ＭＳ 明朝" w:hint="eastAsia"/>
          <w:color w:val="000000"/>
        </w:rPr>
        <w:t>号）</w:t>
      </w:r>
    </w:p>
    <w:p w:rsidR="00095D41" w:rsidRDefault="00550066">
      <w:pPr>
        <w:spacing w:line="48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この条例は、令和４年４月１日から施行する。</w:t>
      </w:r>
    </w:p>
    <w:p w:rsidR="00967B53" w:rsidRPr="00967B53" w:rsidRDefault="00967B53" w:rsidP="00967B53">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則（令和４年条例第</w:t>
      </w:r>
      <w:bookmarkStart w:id="0" w:name="_GoBack"/>
      <w:bookmarkEnd w:id="0"/>
      <w:r w:rsidR="00182F99">
        <w:rPr>
          <w:rFonts w:ascii="ＭＳ 明朝" w:eastAsia="ＭＳ 明朝" w:hAnsi="ＭＳ 明朝" w:cs="ＭＳ 明朝" w:hint="eastAsia"/>
          <w:color w:val="000000"/>
        </w:rPr>
        <w:t>15</w:t>
      </w:r>
      <w:r>
        <w:rPr>
          <w:rFonts w:ascii="ＭＳ 明朝" w:eastAsia="ＭＳ 明朝" w:hAnsi="ＭＳ 明朝" w:cs="ＭＳ 明朝" w:hint="eastAsia"/>
          <w:color w:val="000000"/>
        </w:rPr>
        <w:t>号）</w:t>
      </w:r>
    </w:p>
    <w:p w:rsidR="002E3745" w:rsidRPr="002E3745" w:rsidRDefault="002E3745" w:rsidP="002E3745">
      <w:pPr>
        <w:spacing w:line="480" w:lineRule="atLeast"/>
        <w:ind w:firstLine="240"/>
        <w:jc w:val="both"/>
        <w:rPr>
          <w:rFonts w:ascii="ＭＳ 明朝" w:eastAsia="ＭＳ 明朝" w:hAnsi="ＭＳ 明朝" w:cs="ＭＳ 明朝"/>
          <w:color w:val="000000"/>
        </w:rPr>
      </w:pPr>
      <w:r w:rsidRPr="002E3745">
        <w:rPr>
          <w:rFonts w:ascii="ＭＳ 明朝" w:eastAsia="ＭＳ 明朝" w:hAnsi="ＭＳ 明朝" w:cs="ＭＳ 明朝" w:hint="eastAsia"/>
          <w:color w:val="000000"/>
        </w:rPr>
        <w:t>（施行期日）</w:t>
      </w:r>
    </w:p>
    <w:p w:rsidR="002E3745" w:rsidRDefault="002E3745" w:rsidP="002E3745">
      <w:pPr>
        <w:spacing w:line="480" w:lineRule="atLeast"/>
        <w:jc w:val="both"/>
        <w:rPr>
          <w:rFonts w:ascii="ＭＳ 明朝" w:eastAsia="ＭＳ 明朝" w:hAnsi="ＭＳ 明朝" w:cs="ＭＳ 明朝"/>
          <w:color w:val="000000"/>
        </w:rPr>
      </w:pPr>
      <w:r w:rsidRPr="002E3745">
        <w:rPr>
          <w:rFonts w:ascii="ＭＳ 明朝" w:eastAsia="ＭＳ 明朝" w:hAnsi="ＭＳ 明朝" w:cs="ＭＳ 明朝" w:hint="eastAsia"/>
          <w:color w:val="000000"/>
        </w:rPr>
        <w:t>１　この条例は、令和４年４月１日から施行する。</w:t>
      </w:r>
    </w:p>
    <w:p w:rsidR="002E3745" w:rsidRPr="002E3745" w:rsidRDefault="002E3745" w:rsidP="002E3745">
      <w:pPr>
        <w:spacing w:line="480" w:lineRule="atLeast"/>
        <w:ind w:firstLine="240"/>
        <w:jc w:val="both"/>
        <w:rPr>
          <w:rFonts w:ascii="ＭＳ 明朝" w:eastAsia="ＭＳ 明朝" w:hAnsi="ＭＳ 明朝" w:cs="ＭＳ 明朝"/>
          <w:color w:val="000000"/>
        </w:rPr>
      </w:pPr>
      <w:r w:rsidRPr="002E3745">
        <w:rPr>
          <w:rFonts w:ascii="ＭＳ 明朝" w:eastAsia="ＭＳ 明朝" w:hAnsi="ＭＳ 明朝" w:cs="ＭＳ 明朝" w:hint="eastAsia"/>
          <w:color w:val="000000"/>
        </w:rPr>
        <w:t>（経過措置）</w:t>
      </w:r>
    </w:p>
    <w:p w:rsidR="002E3745" w:rsidRDefault="002E3745" w:rsidP="002E3745">
      <w:pPr>
        <w:spacing w:line="480" w:lineRule="atLeast"/>
        <w:jc w:val="both"/>
        <w:rPr>
          <w:rFonts w:ascii="ＭＳ 明朝" w:eastAsia="ＭＳ 明朝" w:hAnsi="ＭＳ 明朝" w:cs="ＭＳ 明朝"/>
          <w:color w:val="000000"/>
        </w:rPr>
      </w:pPr>
      <w:r w:rsidRPr="002E3745">
        <w:rPr>
          <w:rFonts w:ascii="ＭＳ 明朝" w:eastAsia="ＭＳ 明朝" w:hAnsi="ＭＳ 明朝" w:cs="ＭＳ 明朝" w:hint="eastAsia"/>
          <w:color w:val="000000"/>
        </w:rPr>
        <w:t>２　この条例の施行の際現にこの条例による改正前の古河市内における太陽光発電設備設置に関する条例第７条の規定による事前協議を開始しているものに係る協議、周知等の手続等については、なお従前の例による。</w:t>
      </w:r>
    </w:p>
    <w:p w:rsidR="00095D41" w:rsidRDefault="00095D41">
      <w:pPr>
        <w:spacing w:line="480" w:lineRule="atLeast"/>
        <w:jc w:val="both"/>
        <w:rPr>
          <w:rFonts w:ascii="ＭＳ 明朝" w:eastAsia="ＭＳ 明朝" w:hAnsi="ＭＳ 明朝" w:cs="ＭＳ 明朝"/>
          <w:color w:val="000000"/>
        </w:rPr>
      </w:pPr>
      <w:bookmarkStart w:id="1" w:name="last"/>
      <w:bookmarkEnd w:id="1"/>
    </w:p>
    <w:sectPr w:rsidR="00095D41">
      <w:footerReference w:type="default" r:id="rId6"/>
      <w:pgSz w:w="11905" w:h="16837"/>
      <w:pgMar w:top="1417" w:right="1417" w:bottom="1417" w:left="1417" w:header="720" w:footer="720" w:gutter="0"/>
      <w:cols w:space="720"/>
      <w:noEndnote/>
      <w:docGrid w:type="linesAndChars" w:linePitch="437" w:charSpace="532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EB2" w:rsidRDefault="00D21EB2">
      <w:r>
        <w:separator/>
      </w:r>
    </w:p>
  </w:endnote>
  <w:endnote w:type="continuationSeparator" w:id="0">
    <w:p w:rsidR="00D21EB2" w:rsidRDefault="00D2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D41" w:rsidRDefault="00550066">
    <w:pPr>
      <w:spacing w:line="216" w:lineRule="atLeast"/>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fldChar w:fldCharType="begin"/>
    </w:r>
    <w:r>
      <w:rPr>
        <w:rFonts w:ascii="ＭＳ 明朝" w:eastAsia="ＭＳ 明朝" w:hAnsi="ＭＳ 明朝" w:cs="ＭＳ 明朝"/>
        <w:color w:val="000000"/>
        <w:sz w:val="18"/>
        <w:szCs w:val="18"/>
      </w:rPr>
      <w:instrText>PAGE</w:instrText>
    </w:r>
    <w:r>
      <w:rPr>
        <w:rFonts w:ascii="ＭＳ 明朝" w:eastAsia="ＭＳ 明朝" w:hAnsi="ＭＳ 明朝" w:cs="ＭＳ 明朝"/>
        <w:color w:val="000000"/>
        <w:sz w:val="18"/>
        <w:szCs w:val="18"/>
      </w:rPr>
      <w:fldChar w:fldCharType="separate"/>
    </w:r>
    <w:r w:rsidR="00182F99">
      <w:rPr>
        <w:rFonts w:ascii="ＭＳ 明朝" w:eastAsia="ＭＳ 明朝" w:hAnsi="ＭＳ 明朝" w:cs="ＭＳ 明朝"/>
        <w:noProof/>
        <w:color w:val="000000"/>
        <w:sz w:val="18"/>
        <w:szCs w:val="18"/>
      </w:rPr>
      <w:t>5</w:t>
    </w:r>
    <w:r>
      <w:rPr>
        <w:rFonts w:ascii="ＭＳ 明朝" w:eastAsia="ＭＳ 明朝" w:hAnsi="ＭＳ 明朝" w:cs="ＭＳ 明朝"/>
        <w:color w:val="000000"/>
        <w:sz w:val="18"/>
        <w:szCs w:val="18"/>
      </w:rPr>
      <w:fldChar w:fldCharType="end"/>
    </w:r>
    <w:r>
      <w:rPr>
        <w:rFonts w:ascii="ＭＳ 明朝" w:eastAsia="ＭＳ 明朝" w:hAnsi="ＭＳ 明朝" w:cs="ＭＳ 明朝"/>
        <w:color w:val="000000"/>
        <w:sz w:val="18"/>
        <w:szCs w:val="18"/>
      </w:rPr>
      <w:t>/</w:t>
    </w:r>
    <w:r>
      <w:rPr>
        <w:rFonts w:ascii="ＭＳ 明朝" w:eastAsia="ＭＳ 明朝" w:hAnsi="ＭＳ 明朝" w:cs="ＭＳ 明朝"/>
        <w:color w:val="000000"/>
        <w:sz w:val="18"/>
        <w:szCs w:val="18"/>
      </w:rPr>
      <w:fldChar w:fldCharType="begin"/>
    </w:r>
    <w:r>
      <w:rPr>
        <w:rFonts w:ascii="ＭＳ 明朝" w:eastAsia="ＭＳ 明朝" w:hAnsi="ＭＳ 明朝" w:cs="ＭＳ 明朝"/>
        <w:color w:val="000000"/>
        <w:sz w:val="18"/>
        <w:szCs w:val="18"/>
      </w:rPr>
      <w:instrText xml:space="preserve"> PAGEREF "last"  </w:instrText>
    </w:r>
    <w:r>
      <w:rPr>
        <w:rFonts w:ascii="ＭＳ 明朝" w:eastAsia="ＭＳ 明朝" w:hAnsi="ＭＳ 明朝" w:cs="ＭＳ 明朝"/>
        <w:color w:val="000000"/>
        <w:sz w:val="18"/>
        <w:szCs w:val="18"/>
      </w:rPr>
      <w:fldChar w:fldCharType="separate"/>
    </w:r>
    <w:r w:rsidR="00182F99">
      <w:rPr>
        <w:rFonts w:ascii="ＭＳ 明朝" w:eastAsia="ＭＳ 明朝" w:hAnsi="ＭＳ 明朝" w:cs="ＭＳ 明朝"/>
        <w:noProof/>
        <w:color w:val="000000"/>
        <w:sz w:val="18"/>
        <w:szCs w:val="18"/>
      </w:rPr>
      <w:t>5</w:t>
    </w:r>
    <w:r>
      <w:rPr>
        <w:rFonts w:ascii="ＭＳ 明朝" w:eastAsia="ＭＳ 明朝" w:hAnsi="ＭＳ 明朝" w:cs="ＭＳ 明朝"/>
        <w:color w:val="000000"/>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EB2" w:rsidRDefault="00D21EB2">
      <w:r>
        <w:separator/>
      </w:r>
    </w:p>
  </w:footnote>
  <w:footnote w:type="continuationSeparator" w:id="0">
    <w:p w:rsidR="00D21EB2" w:rsidRDefault="00D21E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proofState w:spelling="clean"/>
  <w:defaultTabStop w:val="720"/>
  <w:drawingGridHorizontalSpacing w:val="133"/>
  <w:drawingGridVerticalSpacing w:val="437"/>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28B"/>
    <w:rsid w:val="00095D41"/>
    <w:rsid w:val="00135F34"/>
    <w:rsid w:val="00182F99"/>
    <w:rsid w:val="002E3745"/>
    <w:rsid w:val="00301C04"/>
    <w:rsid w:val="0051769E"/>
    <w:rsid w:val="00550066"/>
    <w:rsid w:val="006939CE"/>
    <w:rsid w:val="00726BDF"/>
    <w:rsid w:val="007F328B"/>
    <w:rsid w:val="00967B53"/>
    <w:rsid w:val="009D7961"/>
    <w:rsid w:val="00D21EB2"/>
    <w:rsid w:val="00E36166"/>
    <w:rsid w:val="00ED2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6BF0945"/>
  <w14:defaultImageDpi w14:val="0"/>
  <w15:docId w15:val="{8685BB58-3282-47BE-BEB9-DCD2470AD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6BDF"/>
    <w:pPr>
      <w:tabs>
        <w:tab w:val="center" w:pos="4252"/>
        <w:tab w:val="right" w:pos="8504"/>
      </w:tabs>
      <w:snapToGrid w:val="0"/>
    </w:pPr>
  </w:style>
  <w:style w:type="character" w:customStyle="1" w:styleId="a4">
    <w:name w:val="ヘッダー (文字)"/>
    <w:basedOn w:val="a0"/>
    <w:link w:val="a3"/>
    <w:uiPriority w:val="99"/>
    <w:rsid w:val="00726BDF"/>
    <w:rPr>
      <w:rFonts w:ascii="Arial" w:hAnsi="Arial" w:cs="Arial"/>
      <w:kern w:val="0"/>
      <w:sz w:val="24"/>
      <w:szCs w:val="24"/>
    </w:rPr>
  </w:style>
  <w:style w:type="paragraph" w:styleId="a5">
    <w:name w:val="footer"/>
    <w:basedOn w:val="a"/>
    <w:link w:val="a6"/>
    <w:uiPriority w:val="99"/>
    <w:unhideWhenUsed/>
    <w:rsid w:val="00726BDF"/>
    <w:pPr>
      <w:tabs>
        <w:tab w:val="center" w:pos="4252"/>
        <w:tab w:val="right" w:pos="8504"/>
      </w:tabs>
      <w:snapToGrid w:val="0"/>
    </w:pPr>
  </w:style>
  <w:style w:type="character" w:customStyle="1" w:styleId="a6">
    <w:name w:val="フッター (文字)"/>
    <w:basedOn w:val="a0"/>
    <w:link w:val="a5"/>
    <w:uiPriority w:val="99"/>
    <w:rsid w:val="00726BDF"/>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486</Words>
  <Characters>2771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荒船 貴史</dc:creator>
  <cp:keywords/>
  <dc:description/>
  <cp:lastModifiedBy>荒船　貴史</cp:lastModifiedBy>
  <cp:revision>5</cp:revision>
  <dcterms:created xsi:type="dcterms:W3CDTF">2022-04-01T06:01:00Z</dcterms:created>
  <dcterms:modified xsi:type="dcterms:W3CDTF">2022-04-18T01:32:00Z</dcterms:modified>
</cp:coreProperties>
</file>