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0A" w:rsidRDefault="00E5040A">
      <w:pPr>
        <w:autoSpaceDE w:val="0"/>
        <w:autoSpaceDN w:val="0"/>
        <w:adjustRightInd w:val="0"/>
        <w:spacing w:line="340" w:lineRule="exact"/>
        <w:jc w:val="left"/>
        <w:rPr>
          <w:rFonts w:asciiTheme="minorEastAsia" w:hAnsiTheme="minorEastAsia"/>
          <w:color w:val="000000"/>
        </w:rPr>
      </w:pPr>
    </w:p>
    <w:p w:rsidR="00E5040A" w:rsidRPr="005C2F62"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4"/>
        </w:rPr>
        <w:t xml:space="preserve"> </w:t>
      </w:r>
      <w:r>
        <w:rPr>
          <w:rFonts w:asciiTheme="minorEastAsia" w:hAnsiTheme="minorEastAsia" w:hint="eastAsia"/>
          <w:color w:val="000000"/>
          <w:sz w:val="24"/>
        </w:rPr>
        <w:t xml:space="preserve">　　　　</w:t>
      </w:r>
      <w:r>
        <w:rPr>
          <w:rFonts w:asciiTheme="minorEastAsia" w:hAnsiTheme="minorEastAsia" w:hint="eastAsia"/>
          <w:color w:val="000000"/>
          <w:sz w:val="22"/>
        </w:rPr>
        <w:t>気候変動適応法に基づく指定暑熱避難施設に係る協定書</w:t>
      </w:r>
      <w:bookmarkStart w:id="0" w:name="_GoBack"/>
      <w:bookmarkEnd w:id="0"/>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古河市（以下「甲」という。）と事業者（以下「乙」という。）は、次のとおり協定を締結する。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（目的）</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第１条　この協定は、気候変動適応法（（平成</w:t>
      </w:r>
      <w:r>
        <w:rPr>
          <w:rFonts w:asciiTheme="minorEastAsia" w:hAnsiTheme="minorEastAsia" w:hint="eastAsia"/>
          <w:color w:val="000000"/>
          <w:sz w:val="22"/>
        </w:rPr>
        <w:t>30</w:t>
      </w:r>
      <w:r>
        <w:rPr>
          <w:rFonts w:asciiTheme="minorEastAsia" w:hAnsiTheme="minorEastAsia" w:hint="eastAsia"/>
          <w:color w:val="000000"/>
          <w:sz w:val="22"/>
        </w:rPr>
        <w:t>年法津第</w:t>
      </w:r>
      <w:r>
        <w:rPr>
          <w:rFonts w:asciiTheme="minorEastAsia" w:hAnsiTheme="minorEastAsia" w:hint="eastAsia"/>
          <w:color w:val="000000"/>
          <w:sz w:val="22"/>
        </w:rPr>
        <w:t>50</w:t>
      </w:r>
      <w:r>
        <w:rPr>
          <w:rFonts w:asciiTheme="minorEastAsia" w:hAnsiTheme="minorEastAsia" w:hint="eastAsia"/>
          <w:color w:val="000000"/>
          <w:sz w:val="22"/>
        </w:rPr>
        <w:t>号）。以下「法」という。）第</w:t>
      </w:r>
      <w:r>
        <w:rPr>
          <w:rFonts w:asciiTheme="minorEastAsia" w:hAnsiTheme="minorEastAsia" w:hint="eastAsia"/>
          <w:color w:val="000000"/>
          <w:sz w:val="22"/>
        </w:rPr>
        <w:t>21</w:t>
      </w:r>
      <w:r>
        <w:rPr>
          <w:rFonts w:asciiTheme="minorEastAsia" w:hAnsiTheme="minorEastAsia" w:hint="eastAsia"/>
          <w:color w:val="000000"/>
          <w:sz w:val="22"/>
        </w:rPr>
        <w:t>条に基づく指定暑熱避難施設について、熱中症による人の健康に係る被害の発生の防止が図られるよう、当該施設の指定及び運営に当たり必要な事項を定めることを目的とする。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（定義）</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第２条　この協定で使用する用語の定義は、法の用語の定義によるものとする。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（協定の目的となる施設）</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第３条　この協定の目的となる施設の名称及び所在地は、次に掲げるとおりとする。</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（１）</w:t>
      </w:r>
      <w:r>
        <w:rPr>
          <w:rFonts w:asciiTheme="minorEastAsia" w:hAnsiTheme="minorEastAsia" w:hint="eastAsia"/>
          <w:color w:val="000000"/>
          <w:sz w:val="22"/>
        </w:rPr>
        <w:t xml:space="preserve"> </w:t>
      </w:r>
      <w:r>
        <w:rPr>
          <w:rFonts w:asciiTheme="minorEastAsia" w:hAnsiTheme="minorEastAsia" w:hint="eastAsia"/>
          <w:color w:val="000000"/>
          <w:sz w:val="22"/>
        </w:rPr>
        <w:t xml:space="preserve">名称　　　　　　　　　　　　　　　　　　　　　　　　　　　　　　　　　　　　　　　　　　　　　　</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 xml:space="preserve">　　　　●●●●●●</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（２）</w:t>
      </w:r>
      <w:r>
        <w:rPr>
          <w:rFonts w:asciiTheme="minorEastAsia" w:hAnsiTheme="minorEastAsia" w:hint="eastAsia"/>
          <w:color w:val="000000"/>
          <w:sz w:val="22"/>
        </w:rPr>
        <w:t xml:space="preserve"> </w:t>
      </w:r>
      <w:r>
        <w:rPr>
          <w:rFonts w:asciiTheme="minorEastAsia" w:hAnsiTheme="minorEastAsia" w:hint="eastAsia"/>
          <w:color w:val="000000"/>
          <w:sz w:val="22"/>
        </w:rPr>
        <w:t>所在地</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 xml:space="preserve">　　　　古河市●●●●</w:t>
      </w:r>
      <w:r>
        <w:rPr>
          <w:rFonts w:asciiTheme="minorEastAsia" w:hAnsiTheme="minorEastAsia" w:hint="eastAsia"/>
          <w:color w:val="000000"/>
          <w:sz w:val="22"/>
        </w:rPr>
        <w:t>-</w:t>
      </w:r>
      <w:r>
        <w:rPr>
          <w:rFonts w:asciiTheme="minorEastAsia" w:hAnsiTheme="minorEastAsia" w:hint="eastAsia"/>
          <w:color w:val="000000"/>
          <w:sz w:val="22"/>
        </w:rPr>
        <w:t>●</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（供用部分）</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第４条　当該施設において、住民その他の者の滞在の用に供する部分（以下「供用部分」という。）は、別図のとおりとする。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（開放可能日等）</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第５条　当該施設の開放可能日及び開放により受け入れることが可能であると見込まれる人数等は、次に掲げるとおりとする。</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（１）</w:t>
      </w:r>
      <w:r>
        <w:rPr>
          <w:rFonts w:asciiTheme="minorEastAsia" w:hAnsiTheme="minorEastAsia" w:hint="eastAsia"/>
          <w:color w:val="000000"/>
          <w:sz w:val="22"/>
        </w:rPr>
        <w:t xml:space="preserve"> </w:t>
      </w:r>
      <w:r>
        <w:rPr>
          <w:rFonts w:asciiTheme="minorEastAsia" w:hAnsiTheme="minorEastAsia" w:hint="eastAsia"/>
          <w:color w:val="000000"/>
          <w:sz w:val="22"/>
        </w:rPr>
        <w:t>開放する曜日</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 xml:space="preserve">　　　　●曜日～●曜日</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（２）</w:t>
      </w:r>
      <w:r>
        <w:rPr>
          <w:rFonts w:asciiTheme="minorEastAsia" w:hAnsiTheme="minorEastAsia" w:hint="eastAsia"/>
          <w:color w:val="000000"/>
          <w:sz w:val="22"/>
        </w:rPr>
        <w:t xml:space="preserve"> </w:t>
      </w:r>
      <w:r>
        <w:rPr>
          <w:rFonts w:asciiTheme="minorEastAsia" w:hAnsiTheme="minorEastAsia" w:hint="eastAsia"/>
          <w:color w:val="000000"/>
          <w:sz w:val="22"/>
        </w:rPr>
        <w:t>開放する時間帯</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 xml:space="preserve">　　　　●時●分～●時●分</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（３）</w:t>
      </w:r>
      <w:r>
        <w:rPr>
          <w:rFonts w:asciiTheme="minorEastAsia" w:hAnsiTheme="minorEastAsia" w:hint="eastAsia"/>
          <w:color w:val="000000"/>
          <w:sz w:val="22"/>
        </w:rPr>
        <w:t xml:space="preserve"> </w:t>
      </w:r>
      <w:r>
        <w:rPr>
          <w:rFonts w:asciiTheme="minorEastAsia" w:hAnsiTheme="minorEastAsia" w:hint="eastAsia"/>
          <w:color w:val="000000"/>
          <w:sz w:val="22"/>
        </w:rPr>
        <w:t>開放により受け入れることが可能であると見込まれる人数</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 xml:space="preserve">　　　　●●人　　</w:t>
      </w: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（施設の管理）</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第６条　乙は、法及び</w:t>
      </w:r>
      <w:r>
        <w:rPr>
          <w:rFonts w:asciiTheme="minorEastAsia" w:hAnsiTheme="minorEastAsia" w:hint="eastAsia"/>
          <w:color w:val="000000"/>
          <w:sz w:val="22"/>
        </w:rPr>
        <w:t>同法施行規則に定める基準に適合するよう、当該施設の供用部分を適切に維持管理するものとする。</w:t>
      </w: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lastRenderedPageBreak/>
        <w:t>２　当該施設の管理責任者は、次に掲げるとおりとする。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t xml:space="preserve">　（１）</w:t>
      </w:r>
      <w:r>
        <w:rPr>
          <w:rFonts w:asciiTheme="minorEastAsia" w:hAnsiTheme="minorEastAsia" w:hint="eastAsia"/>
          <w:color w:val="000000"/>
          <w:spacing w:val="36"/>
          <w:sz w:val="22"/>
          <w:fitText w:val="1100" w:id="1"/>
        </w:rPr>
        <w:t>所属部</w:t>
      </w:r>
      <w:r>
        <w:rPr>
          <w:rFonts w:asciiTheme="minorEastAsia" w:hAnsiTheme="minorEastAsia" w:hint="eastAsia"/>
          <w:color w:val="000000"/>
          <w:spacing w:val="2"/>
          <w:sz w:val="22"/>
          <w:fitText w:val="1100" w:id="1"/>
        </w:rPr>
        <w:t>署</w:t>
      </w:r>
      <w:r>
        <w:rPr>
          <w:rFonts w:asciiTheme="minorEastAsia" w:hAnsiTheme="minorEastAsia" w:hint="eastAsia"/>
          <w:color w:val="000000"/>
          <w:sz w:val="22"/>
        </w:rPr>
        <w:t xml:space="preserve">　●●●●</w:t>
      </w: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t xml:space="preserve">　（２）</w:t>
      </w:r>
      <w:r w:rsidRPr="005C2F62">
        <w:rPr>
          <w:rFonts w:asciiTheme="minorEastAsia" w:hAnsiTheme="minorEastAsia" w:hint="eastAsia"/>
          <w:color w:val="000000"/>
          <w:spacing w:val="330"/>
          <w:sz w:val="22"/>
          <w:fitText w:val="1100" w:id="2"/>
        </w:rPr>
        <w:t>氏</w:t>
      </w:r>
      <w:r w:rsidRPr="005C2F62">
        <w:rPr>
          <w:rFonts w:asciiTheme="minorEastAsia" w:hAnsiTheme="minorEastAsia" w:hint="eastAsia"/>
          <w:color w:val="000000"/>
          <w:sz w:val="22"/>
          <w:fitText w:val="1100" w:id="2"/>
        </w:rPr>
        <w:t>名</w:t>
      </w:r>
      <w:r>
        <w:rPr>
          <w:rFonts w:hint="eastAsia"/>
        </w:rPr>
        <w:t xml:space="preserve">　●●●●</w:t>
      </w: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t xml:space="preserve">　（３）</w:t>
      </w:r>
      <w:r w:rsidRPr="005C2F62">
        <w:rPr>
          <w:rFonts w:asciiTheme="minorEastAsia" w:hAnsiTheme="minorEastAsia" w:hint="eastAsia"/>
          <w:color w:val="000000"/>
          <w:spacing w:val="110"/>
          <w:sz w:val="22"/>
          <w:fitText w:val="1100" w:id="3"/>
        </w:rPr>
        <w:t>連絡</w:t>
      </w:r>
      <w:r w:rsidRPr="005C2F62">
        <w:rPr>
          <w:rFonts w:asciiTheme="minorEastAsia" w:hAnsiTheme="minorEastAsia" w:hint="eastAsia"/>
          <w:color w:val="000000"/>
          <w:sz w:val="22"/>
          <w:fitText w:val="1100" w:id="3"/>
        </w:rPr>
        <w:t>先</w:t>
      </w:r>
      <w:r>
        <w:rPr>
          <w:rFonts w:hint="eastAsia"/>
        </w:rPr>
        <w:t xml:space="preserve">　●●●</w:t>
      </w:r>
      <w:r>
        <w:rPr>
          <w:rFonts w:hint="eastAsia"/>
        </w:rPr>
        <w:t>-</w:t>
      </w:r>
      <w:r>
        <w:rPr>
          <w:rFonts w:hint="eastAsia"/>
        </w:rPr>
        <w:t>●●●●</w:t>
      </w:r>
      <w:r>
        <w:rPr>
          <w:rFonts w:hint="eastAsia"/>
        </w:rPr>
        <w:t>-</w:t>
      </w:r>
      <w:r>
        <w:rPr>
          <w:rFonts w:hint="eastAsia"/>
        </w:rPr>
        <w:t>●●●●</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（熱中症特別警戒情報発表時の対応）</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第７条　甲は、茨城県を対象とする熱中症特別警戒情報の発表を知ったときは、その旨を速やかに乙に伝達するものとする。</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２　乙は、熱中症特別警戒情報の発表を知ったときは、当該熱中症特別警戒情報の発表　期間中、第５条に定める開放可能日等において、供用部分を一般に開放するものとする。</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３　前項に基づく当該施設の利用者に係る対応とそれに伴う費用負担は、乙において行うものとする。</w:t>
      </w: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t>４　乙は、供用部分について、次のとおり運用する。</w:t>
      </w:r>
    </w:p>
    <w:p w:rsidR="00E5040A" w:rsidRDefault="008B5650">
      <w:pPr>
        <w:autoSpaceDE w:val="0"/>
        <w:autoSpaceDN w:val="0"/>
        <w:adjustRightInd w:val="0"/>
        <w:spacing w:line="340" w:lineRule="exact"/>
        <w:ind w:leftChars="100" w:left="430" w:hangingChars="100" w:hanging="220"/>
        <w:rPr>
          <w:rFonts w:asciiTheme="minorEastAsia" w:hAnsiTheme="minorEastAsia"/>
          <w:color w:val="000000"/>
          <w:sz w:val="22"/>
        </w:rPr>
      </w:pPr>
      <w:r>
        <w:rPr>
          <w:rFonts w:asciiTheme="minorEastAsia" w:hAnsiTheme="minorEastAsia" w:hint="eastAsia"/>
          <w:color w:val="000000"/>
          <w:sz w:val="22"/>
        </w:rPr>
        <w:t>（１）　冷房設備は、適切に維持管理し、設定温度は、当該施設の利用者が快適に過ごせる温度とする。</w:t>
      </w:r>
    </w:p>
    <w:p w:rsidR="00E5040A" w:rsidRDefault="008B5650">
      <w:pPr>
        <w:autoSpaceDE w:val="0"/>
        <w:autoSpaceDN w:val="0"/>
        <w:adjustRightInd w:val="0"/>
        <w:spacing w:line="340" w:lineRule="exact"/>
        <w:ind w:leftChars="100" w:left="430" w:hangingChars="100" w:hanging="220"/>
        <w:rPr>
          <w:rFonts w:asciiTheme="minorEastAsia" w:hAnsiTheme="minorEastAsia"/>
          <w:color w:val="000000"/>
          <w:sz w:val="22"/>
        </w:rPr>
      </w:pPr>
      <w:r>
        <w:rPr>
          <w:rFonts w:asciiTheme="minorEastAsia" w:hAnsiTheme="minorEastAsia" w:hint="eastAsia"/>
          <w:color w:val="000000"/>
          <w:sz w:val="22"/>
        </w:rPr>
        <w:t>（２）　利用者が見やすい場所に、市が貸与するのぼり旗等を掲示する。</w:t>
      </w:r>
    </w:p>
    <w:p w:rsidR="00E5040A" w:rsidRDefault="008B5650">
      <w:pPr>
        <w:autoSpaceDE w:val="0"/>
        <w:autoSpaceDN w:val="0"/>
        <w:adjustRightInd w:val="0"/>
        <w:spacing w:line="340" w:lineRule="exact"/>
        <w:ind w:leftChars="100" w:left="430" w:hangingChars="100" w:hanging="220"/>
        <w:rPr>
          <w:rFonts w:asciiTheme="minorEastAsia" w:hAnsiTheme="minorEastAsia"/>
          <w:color w:val="000000"/>
          <w:sz w:val="22"/>
        </w:rPr>
      </w:pPr>
      <w:r>
        <w:rPr>
          <w:rFonts w:asciiTheme="minorEastAsia" w:hAnsiTheme="minorEastAsia" w:hint="eastAsia"/>
          <w:color w:val="000000"/>
          <w:sz w:val="22"/>
        </w:rPr>
        <w:t>（３）　休憩用の椅子等を用意すること。</w:t>
      </w:r>
    </w:p>
    <w:p w:rsidR="00E5040A" w:rsidRDefault="00E5040A">
      <w:pPr>
        <w:autoSpaceDE w:val="0"/>
        <w:autoSpaceDN w:val="0"/>
        <w:adjustRightInd w:val="0"/>
        <w:spacing w:line="340" w:lineRule="exact"/>
        <w:ind w:leftChars="100" w:left="430" w:hangingChars="100" w:hanging="220"/>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（熱中症特別警戒情報の発表時以外の対応）</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第８条　乙は、熱中症特別警戒情報の発表時以外においても、住民その他の者が暑熱を避けるための滞在場所として、第５条に定める開放可能日等において供用部分を一般に開放するよう努めるものとする。</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２　前条第３項及び４項の規定は、前項の規定により供用部分を一般に開放する場合において準用する。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（変更の協議）</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第９条　乙は、当該施設の営業時間の変更や増改築等に伴い、本協定の内容に変更が生じる場合は、あらかじめ甲と協議するものとする。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（協定の有効期間）</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第１０条　この協定の</w:t>
      </w:r>
      <w:r>
        <w:rPr>
          <w:rFonts w:asciiTheme="minorEastAsia" w:hAnsiTheme="minorEastAsia" w:hint="eastAsia"/>
          <w:color w:val="000000"/>
          <w:sz w:val="22"/>
        </w:rPr>
        <w:t>有効期間は、協定を締結した日からその日以後に最初に到来する３月３１日までとする。ただし、当該期間の満了の１か月前までに、甲又は乙のいずれからも協定の更新をしない旨の申出がなかった場合には、協定は、引き続き同一の条件で１年間更新されるものとし、以後も同様とする。</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（協定の失効）</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lastRenderedPageBreak/>
        <w:t>第１１条　次の各号のいずれかに該当するときは、本協定は失効する。</w:t>
      </w:r>
    </w:p>
    <w:p w:rsidR="00E5040A" w:rsidRDefault="008B5650">
      <w:pPr>
        <w:autoSpaceDE w:val="0"/>
        <w:autoSpaceDN w:val="0"/>
        <w:adjustRightInd w:val="0"/>
        <w:spacing w:line="340" w:lineRule="exact"/>
        <w:ind w:leftChars="100" w:left="210"/>
        <w:rPr>
          <w:rFonts w:asciiTheme="minorEastAsia" w:hAnsiTheme="minorEastAsia"/>
          <w:color w:val="000000"/>
          <w:sz w:val="22"/>
        </w:rPr>
      </w:pPr>
      <w:r>
        <w:rPr>
          <w:rFonts w:asciiTheme="minorEastAsia" w:hAnsiTheme="minorEastAsia" w:hint="eastAsia"/>
          <w:color w:val="000000"/>
          <w:sz w:val="22"/>
        </w:rPr>
        <w:t>（１）　当該施設が廃止されたとき。</w:t>
      </w:r>
    </w:p>
    <w:p w:rsidR="00E5040A" w:rsidRDefault="008B5650">
      <w:pPr>
        <w:autoSpaceDE w:val="0"/>
        <w:autoSpaceDN w:val="0"/>
        <w:adjustRightInd w:val="0"/>
        <w:spacing w:line="340" w:lineRule="exact"/>
        <w:ind w:leftChars="100" w:left="430" w:hangingChars="100" w:hanging="220"/>
        <w:rPr>
          <w:rFonts w:asciiTheme="minorEastAsia" w:hAnsiTheme="minorEastAsia"/>
          <w:color w:val="000000"/>
          <w:sz w:val="22"/>
        </w:rPr>
      </w:pPr>
      <w:r>
        <w:rPr>
          <w:rFonts w:asciiTheme="minorEastAsia" w:hAnsiTheme="minorEastAsia" w:hint="eastAsia"/>
          <w:color w:val="000000"/>
          <w:sz w:val="22"/>
        </w:rPr>
        <w:t>（２）　当該施設が法及び同法施行規則に定める基準に適合しなくなったとき。</w:t>
      </w:r>
    </w:p>
    <w:p w:rsidR="00E5040A" w:rsidRDefault="008B5650">
      <w:pPr>
        <w:autoSpaceDE w:val="0"/>
        <w:autoSpaceDN w:val="0"/>
        <w:adjustRightInd w:val="0"/>
        <w:spacing w:line="340" w:lineRule="exact"/>
        <w:ind w:leftChars="100" w:left="210"/>
        <w:rPr>
          <w:rFonts w:asciiTheme="minorEastAsia" w:hAnsiTheme="minorEastAsia"/>
          <w:color w:val="000000"/>
          <w:sz w:val="22"/>
        </w:rPr>
      </w:pPr>
      <w:r>
        <w:rPr>
          <w:rFonts w:asciiTheme="minorEastAsia" w:hAnsiTheme="minorEastAsia" w:hint="eastAsia"/>
          <w:color w:val="000000"/>
          <w:sz w:val="22"/>
        </w:rPr>
        <w:t>（３）</w:t>
      </w:r>
      <w:r>
        <w:rPr>
          <w:rFonts w:asciiTheme="minorEastAsia" w:hAnsiTheme="minorEastAsia" w:hint="eastAsia"/>
          <w:color w:val="000000"/>
          <w:sz w:val="22"/>
        </w:rPr>
        <w:t xml:space="preserve">  </w:t>
      </w:r>
      <w:r>
        <w:rPr>
          <w:rFonts w:asciiTheme="minorEastAsia" w:hAnsiTheme="minorEastAsia" w:hint="eastAsia"/>
          <w:color w:val="000000"/>
          <w:sz w:val="22"/>
        </w:rPr>
        <w:t>甲が当該施設の指定を取り消したとき。</w:t>
      </w:r>
    </w:p>
    <w:p w:rsidR="00E5040A" w:rsidRDefault="00E5040A">
      <w:pPr>
        <w:autoSpaceDE w:val="0"/>
        <w:autoSpaceDN w:val="0"/>
        <w:adjustRightInd w:val="0"/>
        <w:spacing w:line="340" w:lineRule="exact"/>
        <w:rPr>
          <w:rFonts w:asciiTheme="minorEastAsia" w:hAnsiTheme="minorEastAsia"/>
          <w:color w:val="000000"/>
          <w:sz w:val="22"/>
        </w:rPr>
      </w:pPr>
    </w:p>
    <w:p w:rsidR="00E5040A" w:rsidRDefault="008B5650">
      <w:pPr>
        <w:autoSpaceDE w:val="0"/>
        <w:autoSpaceDN w:val="0"/>
        <w:adjustRightInd w:val="0"/>
        <w:spacing w:line="340" w:lineRule="exact"/>
        <w:ind w:firstLineChars="100" w:firstLine="220"/>
        <w:rPr>
          <w:rFonts w:asciiTheme="minorEastAsia" w:hAnsiTheme="minorEastAsia"/>
          <w:color w:val="000000"/>
          <w:sz w:val="22"/>
        </w:rPr>
      </w:pPr>
      <w:r>
        <w:rPr>
          <w:rFonts w:asciiTheme="minorEastAsia" w:hAnsiTheme="minorEastAsia" w:hint="eastAsia"/>
          <w:color w:val="000000"/>
          <w:sz w:val="22"/>
        </w:rPr>
        <w:t>（協議）</w:t>
      </w:r>
    </w:p>
    <w:p w:rsidR="00E5040A" w:rsidRDefault="008B5650">
      <w:pPr>
        <w:autoSpaceDE w:val="0"/>
        <w:autoSpaceDN w:val="0"/>
        <w:adjustRightInd w:val="0"/>
        <w:spacing w:line="340" w:lineRule="exact"/>
        <w:ind w:left="220" w:hangingChars="100" w:hanging="220"/>
        <w:rPr>
          <w:rFonts w:asciiTheme="minorEastAsia" w:hAnsiTheme="minorEastAsia"/>
          <w:color w:val="000000"/>
          <w:sz w:val="22"/>
        </w:rPr>
      </w:pPr>
      <w:r>
        <w:rPr>
          <w:rFonts w:asciiTheme="minorEastAsia" w:hAnsiTheme="minorEastAsia" w:hint="eastAsia"/>
          <w:color w:val="000000"/>
          <w:sz w:val="22"/>
        </w:rPr>
        <w:t>第１２条　本協定について疑義が生じたとき、又は本協定に定めがない事項について取扱いを定める必要があるときは、その都度、甲及び乙が協議して定めるものとする。</w:t>
      </w:r>
    </w:p>
    <w:p w:rsidR="00E5040A" w:rsidRDefault="00E5040A">
      <w:pPr>
        <w:autoSpaceDE w:val="0"/>
        <w:autoSpaceDN w:val="0"/>
        <w:adjustRightInd w:val="0"/>
        <w:spacing w:line="340" w:lineRule="exact"/>
        <w:ind w:leftChars="100" w:left="210"/>
        <w:rPr>
          <w:rFonts w:asciiTheme="minorEastAsia" w:hAnsiTheme="minorEastAsia"/>
          <w:color w:val="000000"/>
          <w:sz w:val="22"/>
        </w:rPr>
      </w:pPr>
    </w:p>
    <w:p w:rsidR="00E5040A" w:rsidRDefault="008B5650">
      <w:pPr>
        <w:autoSpaceDE w:val="0"/>
        <w:autoSpaceDN w:val="0"/>
        <w:adjustRightInd w:val="0"/>
        <w:spacing w:line="340" w:lineRule="exact"/>
        <w:ind w:leftChars="100" w:left="210"/>
        <w:rPr>
          <w:rFonts w:asciiTheme="minorEastAsia" w:hAnsiTheme="minorEastAsia"/>
          <w:color w:val="000000"/>
          <w:sz w:val="22"/>
        </w:rPr>
      </w:pPr>
      <w:r>
        <w:rPr>
          <w:rFonts w:asciiTheme="minorEastAsia" w:hAnsiTheme="minorEastAsia" w:hint="eastAsia"/>
          <w:color w:val="000000"/>
          <w:sz w:val="22"/>
        </w:rPr>
        <w:t>本協定の締結を証するため、協定書２通を作成し、甲乙が記名押印の上、各自</w:t>
      </w:r>
      <w:r>
        <w:rPr>
          <w:rFonts w:asciiTheme="minorEastAsia" w:hAnsiTheme="minorEastAsia" w:hint="eastAsia"/>
          <w:color w:val="000000"/>
          <w:sz w:val="22"/>
        </w:rPr>
        <w:t>1</w:t>
      </w:r>
      <w:r>
        <w:rPr>
          <w:rFonts w:asciiTheme="minorEastAsia" w:hAnsiTheme="minorEastAsia" w:hint="eastAsia"/>
          <w:color w:val="000000"/>
          <w:sz w:val="22"/>
        </w:rPr>
        <w:t xml:space="preserve">通　　　　　　　　　</w:t>
      </w:r>
    </w:p>
    <w:p w:rsidR="00E5040A" w:rsidRDefault="008B5650">
      <w:pPr>
        <w:autoSpaceDE w:val="0"/>
        <w:autoSpaceDN w:val="0"/>
        <w:adjustRightInd w:val="0"/>
        <w:spacing w:line="340" w:lineRule="exact"/>
        <w:rPr>
          <w:rFonts w:asciiTheme="minorEastAsia" w:hAnsiTheme="minorEastAsia"/>
          <w:color w:val="000000"/>
          <w:sz w:val="22"/>
        </w:rPr>
      </w:pPr>
      <w:r>
        <w:rPr>
          <w:rFonts w:asciiTheme="minorEastAsia" w:hAnsiTheme="minorEastAsia" w:hint="eastAsia"/>
          <w:color w:val="000000"/>
          <w:sz w:val="22"/>
        </w:rPr>
        <w:t>を保有するものとする。</w:t>
      </w:r>
    </w:p>
    <w:p w:rsidR="00E5040A" w:rsidRDefault="00E5040A">
      <w:pPr>
        <w:autoSpaceDE w:val="0"/>
        <w:autoSpaceDN w:val="0"/>
        <w:adjustRightInd w:val="0"/>
        <w:spacing w:line="340" w:lineRule="exact"/>
        <w:ind w:firstLineChars="2400" w:firstLine="5280"/>
        <w:rPr>
          <w:rFonts w:asciiTheme="minorEastAsia" w:hAnsiTheme="minorEastAsia"/>
          <w:color w:val="000000"/>
          <w:sz w:val="22"/>
        </w:rPr>
      </w:pPr>
    </w:p>
    <w:p w:rsidR="00E5040A" w:rsidRDefault="008B5650">
      <w:pPr>
        <w:autoSpaceDE w:val="0"/>
        <w:autoSpaceDN w:val="0"/>
        <w:adjustRightInd w:val="0"/>
        <w:spacing w:line="340" w:lineRule="exact"/>
        <w:ind w:firstLineChars="200" w:firstLine="440"/>
        <w:rPr>
          <w:rFonts w:asciiTheme="minorEastAsia" w:hAnsiTheme="minorEastAsia"/>
          <w:color w:val="000000"/>
          <w:sz w:val="22"/>
        </w:rPr>
      </w:pPr>
      <w:r>
        <w:rPr>
          <w:rFonts w:asciiTheme="minorEastAsia" w:hAnsiTheme="minorEastAsia" w:hint="eastAsia"/>
          <w:color w:val="000000"/>
          <w:sz w:val="22"/>
        </w:rPr>
        <w:t xml:space="preserve">令和　年　月　</w:t>
      </w:r>
      <w:r>
        <w:rPr>
          <w:rFonts w:asciiTheme="minorEastAsia" w:hAnsiTheme="minorEastAsia" w:hint="eastAsia"/>
          <w:color w:val="000000"/>
          <w:sz w:val="22"/>
        </w:rPr>
        <w:t xml:space="preserve"> </w:t>
      </w:r>
      <w:r>
        <w:rPr>
          <w:rFonts w:asciiTheme="minorEastAsia" w:hAnsiTheme="minorEastAsia" w:hint="eastAsia"/>
          <w:color w:val="000000"/>
          <w:sz w:val="22"/>
        </w:rPr>
        <w:t>日</w:t>
      </w:r>
    </w:p>
    <w:p w:rsidR="00E5040A" w:rsidRDefault="008B5650">
      <w:pPr>
        <w:autoSpaceDE w:val="0"/>
        <w:autoSpaceDN w:val="0"/>
        <w:adjustRightInd w:val="0"/>
        <w:spacing w:line="340" w:lineRule="exact"/>
        <w:ind w:firstLineChars="2400" w:firstLine="5280"/>
        <w:rPr>
          <w:rFonts w:asciiTheme="minorEastAsia" w:hAnsiTheme="minorEastAsia"/>
          <w:color w:val="000000"/>
          <w:sz w:val="22"/>
        </w:rPr>
      </w:pPr>
      <w:r>
        <w:rPr>
          <w:rFonts w:asciiTheme="minorEastAsia" w:hAnsiTheme="minorEastAsia" w:hint="eastAsia"/>
          <w:color w:val="000000"/>
          <w:sz w:val="22"/>
        </w:rPr>
        <w:t xml:space="preserve">　茨城県古河市下大野</w:t>
      </w:r>
      <w:r>
        <w:rPr>
          <w:rFonts w:asciiTheme="minorEastAsia" w:hAnsiTheme="minorEastAsia" w:hint="eastAsia"/>
          <w:color w:val="000000"/>
          <w:sz w:val="22"/>
        </w:rPr>
        <w:t>2248</w:t>
      </w:r>
      <w:r>
        <w:rPr>
          <w:rFonts w:asciiTheme="minorEastAsia" w:hAnsiTheme="minorEastAsia" w:hint="eastAsia"/>
          <w:color w:val="000000"/>
          <w:sz w:val="22"/>
        </w:rPr>
        <w:t>番地</w:t>
      </w:r>
    </w:p>
    <w:p w:rsidR="00E5040A" w:rsidRDefault="008B5650">
      <w:pPr>
        <w:autoSpaceDE w:val="0"/>
        <w:autoSpaceDN w:val="0"/>
        <w:adjustRightInd w:val="0"/>
        <w:spacing w:line="340" w:lineRule="exact"/>
        <w:ind w:firstLineChars="2300" w:firstLine="5060"/>
        <w:rPr>
          <w:rFonts w:asciiTheme="minorEastAsia" w:hAnsiTheme="minorEastAsia"/>
          <w:color w:val="000000"/>
          <w:sz w:val="22"/>
        </w:rPr>
      </w:pPr>
      <w:r>
        <w:rPr>
          <w:rFonts w:asciiTheme="minorEastAsia" w:hAnsiTheme="minorEastAsia" w:hint="eastAsia"/>
          <w:color w:val="000000"/>
          <w:sz w:val="22"/>
        </w:rPr>
        <w:t>甲　古河市</w:t>
      </w:r>
    </w:p>
    <w:p w:rsidR="00E5040A" w:rsidRDefault="008B5650">
      <w:pPr>
        <w:autoSpaceDE w:val="0"/>
        <w:autoSpaceDN w:val="0"/>
        <w:adjustRightInd w:val="0"/>
        <w:spacing w:line="340" w:lineRule="exact"/>
        <w:ind w:firstLineChars="2500" w:firstLine="5500"/>
        <w:rPr>
          <w:rFonts w:asciiTheme="minorEastAsia" w:hAnsiTheme="minorEastAsia"/>
          <w:color w:val="000000"/>
          <w:sz w:val="22"/>
        </w:rPr>
      </w:pPr>
      <w:r>
        <w:rPr>
          <w:rFonts w:asciiTheme="minorEastAsia" w:hAnsiTheme="minorEastAsia" w:hint="eastAsia"/>
          <w:color w:val="000000"/>
          <w:sz w:val="22"/>
        </w:rPr>
        <w:t>古河市長　針　谷　　力</w:t>
      </w:r>
    </w:p>
    <w:p w:rsidR="00E5040A" w:rsidRDefault="00E5040A">
      <w:pPr>
        <w:autoSpaceDE w:val="0"/>
        <w:autoSpaceDN w:val="0"/>
        <w:adjustRightInd w:val="0"/>
        <w:spacing w:line="340" w:lineRule="exact"/>
        <w:ind w:firstLineChars="800" w:firstLine="1760"/>
        <w:rPr>
          <w:rFonts w:asciiTheme="minorEastAsia" w:hAnsiTheme="minorEastAsia"/>
          <w:color w:val="000000"/>
          <w:sz w:val="22"/>
        </w:rPr>
      </w:pPr>
    </w:p>
    <w:p w:rsidR="00E5040A" w:rsidRDefault="008B5650">
      <w:pPr>
        <w:autoSpaceDE w:val="0"/>
        <w:autoSpaceDN w:val="0"/>
        <w:adjustRightInd w:val="0"/>
        <w:spacing w:line="340" w:lineRule="exact"/>
        <w:ind w:firstLineChars="2400" w:firstLine="5280"/>
        <w:rPr>
          <w:rFonts w:asciiTheme="minorEastAsia" w:hAnsiTheme="minorEastAsia"/>
        </w:rPr>
      </w:pPr>
      <w:r>
        <w:rPr>
          <w:rFonts w:asciiTheme="minorEastAsia" w:hAnsiTheme="minorEastAsia" w:hint="eastAsia"/>
          <w:color w:val="000000"/>
          <w:sz w:val="22"/>
        </w:rPr>
        <w:t xml:space="preserve">　住所</w:t>
      </w:r>
    </w:p>
    <w:p w:rsidR="00E5040A" w:rsidRDefault="008B5650">
      <w:pPr>
        <w:autoSpaceDE w:val="0"/>
        <w:autoSpaceDN w:val="0"/>
        <w:adjustRightInd w:val="0"/>
        <w:spacing w:line="340" w:lineRule="exact"/>
        <w:ind w:firstLineChars="2300" w:firstLine="5060"/>
        <w:rPr>
          <w:rFonts w:asciiTheme="minorEastAsia" w:hAnsiTheme="minorEastAsia"/>
        </w:rPr>
      </w:pPr>
      <w:r>
        <w:rPr>
          <w:rFonts w:asciiTheme="minorEastAsia" w:hAnsiTheme="minorEastAsia" w:hint="eastAsia"/>
          <w:color w:val="000000"/>
          <w:sz w:val="22"/>
        </w:rPr>
        <w:t>乙　氏名</w:t>
      </w:r>
    </w:p>
    <w:p w:rsidR="00E5040A" w:rsidRDefault="00E5040A">
      <w:pPr>
        <w:autoSpaceDE w:val="0"/>
        <w:autoSpaceDN w:val="0"/>
        <w:adjustRightInd w:val="0"/>
        <w:spacing w:line="340" w:lineRule="exact"/>
        <w:ind w:firstLineChars="2300" w:firstLine="4830"/>
        <w:rPr>
          <w:rFonts w:asciiTheme="minorEastAsia" w:hAnsiTheme="minorEastAsia"/>
        </w:rPr>
      </w:pPr>
    </w:p>
    <w:p w:rsidR="00E5040A" w:rsidRDefault="00E5040A">
      <w:pPr>
        <w:autoSpaceDE w:val="0"/>
        <w:autoSpaceDN w:val="0"/>
        <w:adjustRightInd w:val="0"/>
        <w:spacing w:line="340" w:lineRule="exact"/>
        <w:ind w:firstLineChars="200" w:firstLine="420"/>
        <w:rPr>
          <w:rFonts w:asciiTheme="minorEastAsia" w:hAnsiTheme="minorEastAsia"/>
        </w:rPr>
      </w:pPr>
    </w:p>
    <w:sectPr w:rsidR="00E5040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50" w:rsidRDefault="008B5650">
      <w:r>
        <w:separator/>
      </w:r>
    </w:p>
  </w:endnote>
  <w:endnote w:type="continuationSeparator" w:id="0">
    <w:p w:rsidR="008B5650" w:rsidRDefault="008B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50" w:rsidRDefault="008B5650">
      <w:r>
        <w:separator/>
      </w:r>
    </w:p>
  </w:footnote>
  <w:footnote w:type="continuationSeparator" w:id="0">
    <w:p w:rsidR="008B5650" w:rsidRDefault="008B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0A"/>
    <w:rsid w:val="005C2F62"/>
    <w:rsid w:val="008B5650"/>
    <w:rsid w:val="00E504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482D7"/>
  <w15:chartTrackingRefBased/>
  <w15:docId w15:val="{A27663F6-E96C-4C40-A8CD-F5E46637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3</Pages>
  <Words>268</Words>
  <Characters>1530</Characters>
  <Application>Microsoft Office Word</Application>
  <DocSecurity>0</DocSecurity>
  <Lines>12</Lines>
  <Paragraphs>3</Paragraphs>
  <ScaleCrop>false</ScaleCrop>
  <Company>古河市役所</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有梗</dc:creator>
  <cp:lastModifiedBy>野村　有梗</cp:lastModifiedBy>
  <cp:revision>8</cp:revision>
  <cp:lastPrinted>2025-06-16T05:26:00Z</cp:lastPrinted>
  <dcterms:created xsi:type="dcterms:W3CDTF">2025-06-03T06:02:00Z</dcterms:created>
  <dcterms:modified xsi:type="dcterms:W3CDTF">2025-06-20T04:21:00Z</dcterms:modified>
</cp:coreProperties>
</file>