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23" w:rsidRPr="003571D3" w:rsidRDefault="00842164" w:rsidP="003571D3">
      <w:pPr>
        <w:wordWrap w:val="0"/>
        <w:spacing w:line="280" w:lineRule="exact"/>
        <w:ind w:right="1"/>
        <w:jc w:val="right"/>
        <w:rPr>
          <w:b/>
          <w:sz w:val="24"/>
          <w:u w:val="single"/>
        </w:rPr>
      </w:pPr>
      <w:r w:rsidRPr="003571D3">
        <w:rPr>
          <w:b/>
          <w:noProof/>
          <w:sz w:val="24"/>
          <w:u w:val="single"/>
        </w:rPr>
        <mc:AlternateContent>
          <mc:Choice Requires="wps">
            <w:drawing>
              <wp:anchor distT="0" distB="0" distL="114300" distR="114300" simplePos="0" relativeHeight="251648000" behindDoc="0" locked="0" layoutInCell="1" allowOverlap="1" wp14:anchorId="48372FDC" wp14:editId="0833D747">
                <wp:simplePos x="0" y="0"/>
                <wp:positionH relativeFrom="margin">
                  <wp:posOffset>-3810</wp:posOffset>
                </wp:positionH>
                <wp:positionV relativeFrom="paragraph">
                  <wp:posOffset>6350</wp:posOffset>
                </wp:positionV>
                <wp:extent cx="1051560" cy="8763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105156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18566" id="正方形/長方形 5" o:spid="_x0000_s1026" style="position:absolute;left:0;text-align:left;margin-left:-.3pt;margin-top:.5pt;width:82.8pt;height:6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" filled="f" strokecolor="black [3213]" strokeweight="1pt">
                <w10:wrap anchorx="margin"/>
              </v:rect>
            </w:pict>
          </mc:Fallback>
        </mc:AlternateContent>
      </w:r>
      <w:r w:rsidR="00907EBC" w:rsidRPr="003571D3">
        <w:rPr>
          <w:b/>
          <w:noProof/>
          <w:sz w:val="24"/>
          <w:u w:val="single"/>
        </w:rPr>
        <mc:AlternateContent>
          <mc:Choice Requires="wps">
            <w:drawing>
              <wp:anchor distT="45720" distB="45720" distL="114300" distR="114300" simplePos="0" relativeHeight="251651072" behindDoc="0" locked="0" layoutInCell="1" allowOverlap="1" wp14:anchorId="5A996619" wp14:editId="49EEB289">
                <wp:simplePos x="0" y="0"/>
                <wp:positionH relativeFrom="column">
                  <wp:posOffset>222885</wp:posOffset>
                </wp:positionH>
                <wp:positionV relativeFrom="paragraph">
                  <wp:posOffset>0</wp:posOffset>
                </wp:positionV>
                <wp:extent cx="640080" cy="3124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12420"/>
                        </a:xfrm>
                        <a:prstGeom prst="rect">
                          <a:avLst/>
                        </a:prstGeom>
                        <a:noFill/>
                        <a:ln w="9525">
                          <a:noFill/>
                          <a:miter lim="800000"/>
                          <a:headEnd/>
                          <a:tailEnd/>
                        </a:ln>
                      </wps:spPr>
                      <wps:txbx>
                        <w:txbxContent>
                          <w:p w:rsidR="00D31B7B" w:rsidRPr="00D31B7B" w:rsidRDefault="00D31B7B">
                            <w:pPr>
                              <w:rPr>
                                <w14:textOutline w14:w="9525" w14:cap="rnd" w14:cmpd="sng" w14:algn="ctr">
                                  <w14:noFill/>
                                  <w14:prstDash w14:val="solid"/>
                                  <w14:bevel/>
                                </w14:textOutline>
                              </w:rPr>
                            </w:pPr>
                            <w:r w:rsidRPr="00D31B7B">
                              <w:rPr>
                                <w:rFonts w:hint="eastAsia"/>
                                <w14:textOutline w14:w="9525" w14:cap="rnd" w14:cmpd="sng" w14:algn="ctr">
                                  <w14:noFill/>
                                  <w14:prstDash w14:val="solid"/>
                                  <w14:bevel/>
                                </w14:textOutline>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96619" id="_x0000_t202" coordsize="21600,21600" o:spt="202" path="m,l,21600r21600,l21600,xe">
                <v:stroke joinstyle="miter"/>
                <v:path gradientshapeok="t" o:connecttype="rect"/>
              </v:shapetype>
              <v:shape id="テキスト ボックス 2" o:spid="_x0000_s1026" type="#_x0000_t202" style="position:absolute;left:0;text-align:left;margin-left:17.55pt;margin-top:0;width:50.4pt;height:24.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" filled="f" stroked="f">
                <v:textbox>
                  <w:txbxContent>
                    <w:p w:rsidR="00D31B7B" w:rsidRPr="00D31B7B" w:rsidRDefault="00D31B7B">
                      <w:pPr>
                        <w:rPr>
                          <w14:textOutline w14:w="9525" w14:cap="rnd" w14:cmpd="sng" w14:algn="ctr">
                            <w14:noFill/>
                            <w14:prstDash w14:val="solid"/>
                            <w14:bevel/>
                          </w14:textOutline>
                        </w:rPr>
                      </w:pPr>
                      <w:r w:rsidRPr="00D31B7B">
                        <w:rPr>
                          <w:rFonts w:hint="eastAsia"/>
                          <w14:textOutline w14:w="9525" w14:cap="rnd" w14:cmpd="sng" w14:algn="ctr">
                            <w14:noFill/>
                            <w14:prstDash w14:val="solid"/>
                            <w14:bevel/>
                          </w14:textOutline>
                        </w:rPr>
                        <w:t>受付印</w:t>
                      </w:r>
                    </w:p>
                  </w:txbxContent>
                </v:textbox>
                <w10:wrap type="square"/>
              </v:shape>
            </w:pict>
          </mc:Fallback>
        </mc:AlternateContent>
      </w:r>
      <w:r w:rsidR="003571D3" w:rsidRPr="003571D3">
        <w:rPr>
          <w:rFonts w:hint="eastAsia"/>
          <w:b/>
          <w:sz w:val="24"/>
          <w:u w:val="single"/>
        </w:rPr>
        <w:t>No</w:t>
      </w:r>
      <w:r w:rsidR="003571D3">
        <w:rPr>
          <w:b/>
          <w:sz w:val="24"/>
          <w:u w:val="single"/>
        </w:rPr>
        <w:t xml:space="preserve">.         </w:t>
      </w:r>
    </w:p>
    <w:p w:rsidR="00D31B7B" w:rsidRDefault="006236D4" w:rsidP="00D31B7B">
      <w:pPr>
        <w:spacing w:line="280" w:lineRule="exact"/>
        <w:ind w:right="468" w:firstLineChars="300" w:firstLine="706"/>
        <w:rPr>
          <w:b/>
          <w:sz w:val="24"/>
        </w:rPr>
      </w:pPr>
      <w:r>
        <w:rPr>
          <w:rFonts w:hint="eastAsia"/>
          <w:b/>
          <w:noProof/>
          <w:sz w:val="24"/>
        </w:rPr>
        <mc:AlternateContent>
          <mc:Choice Requires="wps">
            <w:drawing>
              <wp:anchor distT="0" distB="0" distL="114300" distR="114300" simplePos="0" relativeHeight="251691008" behindDoc="0" locked="0" layoutInCell="1" allowOverlap="1" wp14:anchorId="09CF0607" wp14:editId="6626F43C">
                <wp:simplePos x="0" y="0"/>
                <wp:positionH relativeFrom="margin">
                  <wp:posOffset>9525</wp:posOffset>
                </wp:positionH>
                <wp:positionV relativeFrom="paragraph">
                  <wp:posOffset>123825</wp:posOffset>
                </wp:positionV>
                <wp:extent cx="1043940" cy="0"/>
                <wp:effectExtent l="0" t="0" r="22860" b="19050"/>
                <wp:wrapNone/>
                <wp:docPr id="6" name="直線コネクタ 6"/>
                <wp:cNvGraphicFramePr/>
                <a:graphic xmlns:a="http://schemas.openxmlformats.org/drawingml/2006/main">
                  <a:graphicData uri="http://schemas.microsoft.com/office/word/2010/wordprocessingShape">
                    <wps:wsp>
                      <wps:cNvCnPr/>
                      <wps:spPr>
                        <a:xfrm>
                          <a:off x="0" y="0"/>
                          <a:ext cx="1043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8E9C5" id="直線コネクタ 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9.75pt" to="82.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" strokecolor="black [3213]" strokeweight="1pt">
                <v:stroke joinstyle="miter"/>
                <w10:wrap anchorx="margin"/>
              </v:line>
            </w:pict>
          </mc:Fallback>
        </mc:AlternateContent>
      </w:r>
      <w:r w:rsidR="003571D3">
        <w:rPr>
          <w:b/>
          <w:sz w:val="24"/>
        </w:rPr>
        <w:t xml:space="preserve"> </w:t>
      </w:r>
    </w:p>
    <w:p w:rsidR="00D6634E" w:rsidRDefault="00D6634E" w:rsidP="00D31B7B">
      <w:pPr>
        <w:spacing w:line="280" w:lineRule="exact"/>
        <w:ind w:right="468" w:firstLineChars="300" w:firstLine="706"/>
        <w:rPr>
          <w:b/>
          <w:sz w:val="24"/>
        </w:rPr>
      </w:pPr>
    </w:p>
    <w:p w:rsidR="00D31B7B" w:rsidRDefault="00D6634E" w:rsidP="00D6634E">
      <w:pPr>
        <w:spacing w:line="280" w:lineRule="exact"/>
        <w:ind w:right="468"/>
        <w:jc w:val="center"/>
        <w:rPr>
          <w:b/>
          <w:sz w:val="24"/>
        </w:rPr>
      </w:pPr>
      <w:r>
        <w:rPr>
          <w:rFonts w:hint="eastAsia"/>
          <w:b/>
          <w:sz w:val="28"/>
        </w:rPr>
        <w:t xml:space="preserve">　　</w:t>
      </w:r>
      <w:r w:rsidR="00074422">
        <w:rPr>
          <w:rFonts w:hint="eastAsia"/>
          <w:b/>
          <w:sz w:val="28"/>
        </w:rPr>
        <w:t xml:space="preserve">　　　　</w:t>
      </w:r>
      <w:r w:rsidR="003571D3" w:rsidRPr="003571D3">
        <w:rPr>
          <w:rFonts w:hint="eastAsia"/>
          <w:b/>
          <w:sz w:val="28"/>
        </w:rPr>
        <w:t>令和</w:t>
      </w:r>
      <w:r w:rsidR="00225FA6">
        <w:rPr>
          <w:rFonts w:hint="eastAsia"/>
          <w:b/>
          <w:sz w:val="28"/>
        </w:rPr>
        <w:t>７</w:t>
      </w:r>
      <w:bookmarkStart w:id="0" w:name="_GoBack"/>
      <w:bookmarkEnd w:id="0"/>
      <w:r w:rsidR="003571D3" w:rsidRPr="003571D3">
        <w:rPr>
          <w:rFonts w:hint="eastAsia"/>
          <w:b/>
          <w:sz w:val="28"/>
        </w:rPr>
        <w:t>年度</w:t>
      </w:r>
      <w:r w:rsidR="00074422">
        <w:rPr>
          <w:rFonts w:hint="eastAsia"/>
          <w:b/>
          <w:sz w:val="28"/>
        </w:rPr>
        <w:t>浄化槽設置費補助金チェックリスト</w:t>
      </w:r>
    </w:p>
    <w:p w:rsidR="00896AEB" w:rsidRDefault="00896AEB" w:rsidP="00D31B7B">
      <w:pPr>
        <w:spacing w:line="280" w:lineRule="exact"/>
        <w:ind w:right="468"/>
        <w:rPr>
          <w:b/>
          <w:sz w:val="24"/>
        </w:rPr>
      </w:pPr>
    </w:p>
    <w:p w:rsidR="00D31B7B" w:rsidRPr="003571D3" w:rsidRDefault="00D31B7B" w:rsidP="004D54C1">
      <w:pPr>
        <w:spacing w:line="280" w:lineRule="exact"/>
        <w:ind w:right="468" w:firstLineChars="100" w:firstLine="240"/>
        <w:jc w:val="left"/>
        <w:rPr>
          <w:sz w:val="24"/>
        </w:rPr>
      </w:pPr>
      <w:r w:rsidRPr="003571D3">
        <w:rPr>
          <w:rFonts w:hint="eastAsia"/>
          <w:sz w:val="24"/>
        </w:rPr>
        <w:t>補助金交付申請</w:t>
      </w:r>
      <w:r w:rsidR="003571D3">
        <w:rPr>
          <w:rFonts w:hint="eastAsia"/>
          <w:sz w:val="24"/>
        </w:rPr>
        <w:t>に</w:t>
      </w:r>
      <w:r w:rsidRPr="003571D3">
        <w:rPr>
          <w:rFonts w:hint="eastAsia"/>
          <w:sz w:val="24"/>
        </w:rPr>
        <w:t>関して必要な範囲で、古河市が管理する申請者に関する個人情報を利用することに同意します。</w:t>
      </w:r>
    </w:p>
    <w:tbl>
      <w:tblPr>
        <w:tblStyle w:val="a3"/>
        <w:tblpPr w:leftFromText="142" w:rightFromText="142" w:vertAnchor="text" w:horzAnchor="margin" w:tblpXSpec="center" w:tblpY="297"/>
        <w:tblW w:w="864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2"/>
        <w:gridCol w:w="1038"/>
        <w:gridCol w:w="3250"/>
        <w:gridCol w:w="992"/>
        <w:gridCol w:w="2420"/>
      </w:tblGrid>
      <w:tr w:rsidR="00E52DBA" w:rsidTr="00D6634E">
        <w:trPr>
          <w:trHeight w:val="531"/>
          <w:jc w:val="center"/>
        </w:trPr>
        <w:tc>
          <w:tcPr>
            <w:tcW w:w="942" w:type="dxa"/>
            <w:vMerge w:val="restart"/>
            <w:textDirection w:val="tbRlV"/>
          </w:tcPr>
          <w:p w:rsidR="00E52DBA" w:rsidRPr="002A6AD7" w:rsidRDefault="00E52DBA" w:rsidP="00D6634E">
            <w:pPr>
              <w:ind w:left="113" w:right="113"/>
              <w:jc w:val="center"/>
              <w:rPr>
                <w:sz w:val="24"/>
              </w:rPr>
            </w:pPr>
            <w:r w:rsidRPr="002A6AD7">
              <w:rPr>
                <w:rFonts w:hint="eastAsia"/>
                <w:sz w:val="24"/>
              </w:rPr>
              <w:t>申請者</w:t>
            </w:r>
          </w:p>
          <w:p w:rsidR="00E52DBA" w:rsidRPr="002A6AD7" w:rsidRDefault="00E52DBA" w:rsidP="00D6634E">
            <w:pPr>
              <w:ind w:left="113" w:right="113"/>
              <w:rPr>
                <w:sz w:val="24"/>
              </w:rPr>
            </w:pPr>
          </w:p>
        </w:tc>
        <w:tc>
          <w:tcPr>
            <w:tcW w:w="1038" w:type="dxa"/>
            <w:vMerge w:val="restart"/>
            <w:vAlign w:val="center"/>
          </w:tcPr>
          <w:p w:rsidR="00E52DBA" w:rsidRPr="002A6AD7" w:rsidRDefault="00E52DBA" w:rsidP="00D6634E">
            <w:pPr>
              <w:jc w:val="center"/>
              <w:rPr>
                <w:sz w:val="24"/>
              </w:rPr>
            </w:pPr>
            <w:r w:rsidRPr="002A6AD7">
              <w:rPr>
                <w:rFonts w:hint="eastAsia"/>
                <w:sz w:val="24"/>
              </w:rPr>
              <w:t>現住所</w:t>
            </w:r>
          </w:p>
        </w:tc>
        <w:tc>
          <w:tcPr>
            <w:tcW w:w="6662" w:type="dxa"/>
            <w:gridSpan w:val="3"/>
          </w:tcPr>
          <w:p w:rsidR="00E52DBA" w:rsidRPr="002A6AD7" w:rsidRDefault="00E52DBA" w:rsidP="00D6634E">
            <w:pPr>
              <w:jc w:val="left"/>
              <w:rPr>
                <w:sz w:val="24"/>
              </w:rPr>
            </w:pPr>
          </w:p>
        </w:tc>
      </w:tr>
      <w:tr w:rsidR="00E52DBA" w:rsidTr="00D6634E">
        <w:trPr>
          <w:trHeight w:val="540"/>
          <w:jc w:val="center"/>
        </w:trPr>
        <w:tc>
          <w:tcPr>
            <w:tcW w:w="942" w:type="dxa"/>
            <w:vMerge/>
          </w:tcPr>
          <w:p w:rsidR="00E52DBA" w:rsidRPr="002A6AD7" w:rsidRDefault="00E52DBA" w:rsidP="00D6634E">
            <w:pPr>
              <w:jc w:val="left"/>
              <w:rPr>
                <w:sz w:val="24"/>
              </w:rPr>
            </w:pPr>
          </w:p>
        </w:tc>
        <w:tc>
          <w:tcPr>
            <w:tcW w:w="1038" w:type="dxa"/>
            <w:vMerge/>
          </w:tcPr>
          <w:p w:rsidR="00E52DBA" w:rsidRPr="002A6AD7" w:rsidRDefault="00E52DBA" w:rsidP="00D6634E">
            <w:pPr>
              <w:jc w:val="left"/>
              <w:rPr>
                <w:sz w:val="24"/>
              </w:rPr>
            </w:pPr>
          </w:p>
        </w:tc>
        <w:tc>
          <w:tcPr>
            <w:tcW w:w="6662" w:type="dxa"/>
            <w:gridSpan w:val="3"/>
          </w:tcPr>
          <w:p w:rsidR="00E52DBA" w:rsidRPr="002A6AD7" w:rsidRDefault="00E52DBA" w:rsidP="00D6634E">
            <w:pPr>
              <w:jc w:val="left"/>
              <w:rPr>
                <w:sz w:val="24"/>
              </w:rPr>
            </w:pPr>
            <w:r w:rsidRPr="002A6AD7">
              <w:rPr>
                <w:rFonts w:hint="eastAsia"/>
                <w:sz w:val="24"/>
              </w:rPr>
              <w:t>居住区分：□戸建て □集合住宅等（賃貸）</w:t>
            </w:r>
          </w:p>
        </w:tc>
      </w:tr>
      <w:tr w:rsidR="00E52DBA" w:rsidTr="00D6634E">
        <w:trPr>
          <w:trHeight w:val="704"/>
          <w:jc w:val="center"/>
        </w:trPr>
        <w:tc>
          <w:tcPr>
            <w:tcW w:w="942" w:type="dxa"/>
            <w:vMerge/>
          </w:tcPr>
          <w:p w:rsidR="00E52DBA" w:rsidRPr="002A6AD7" w:rsidRDefault="00E52DBA" w:rsidP="00D6634E">
            <w:pPr>
              <w:jc w:val="left"/>
              <w:rPr>
                <w:sz w:val="24"/>
              </w:rPr>
            </w:pPr>
          </w:p>
        </w:tc>
        <w:tc>
          <w:tcPr>
            <w:tcW w:w="1038" w:type="dxa"/>
            <w:vMerge/>
          </w:tcPr>
          <w:p w:rsidR="00E52DBA" w:rsidRPr="002A6AD7" w:rsidRDefault="00E52DBA" w:rsidP="00D6634E">
            <w:pPr>
              <w:jc w:val="left"/>
              <w:rPr>
                <w:sz w:val="24"/>
              </w:rPr>
            </w:pPr>
          </w:p>
        </w:tc>
        <w:tc>
          <w:tcPr>
            <w:tcW w:w="6662" w:type="dxa"/>
            <w:gridSpan w:val="3"/>
            <w:vAlign w:val="center"/>
          </w:tcPr>
          <w:p w:rsidR="00E52DBA" w:rsidRPr="002A6AD7" w:rsidRDefault="00E52DBA" w:rsidP="00D6634E">
            <w:pPr>
              <w:spacing w:line="280" w:lineRule="exact"/>
              <w:jc w:val="left"/>
              <w:rPr>
                <w:sz w:val="24"/>
              </w:rPr>
            </w:pPr>
            <w:r w:rsidRPr="002A6AD7">
              <w:rPr>
                <w:rFonts w:hint="eastAsia"/>
                <w:sz w:val="24"/>
              </w:rPr>
              <w:t>汚水処理区分：</w:t>
            </w:r>
          </w:p>
          <w:p w:rsidR="00E52DBA" w:rsidRPr="002A6AD7" w:rsidRDefault="00E52DBA" w:rsidP="00D6634E">
            <w:pPr>
              <w:spacing w:line="280" w:lineRule="exact"/>
              <w:jc w:val="left"/>
              <w:rPr>
                <w:sz w:val="24"/>
              </w:rPr>
            </w:pPr>
            <w:r w:rsidRPr="002A6AD7">
              <w:rPr>
                <w:rFonts w:hint="eastAsia"/>
                <w:sz w:val="24"/>
              </w:rPr>
              <w:t>□公共下水 □農集排 □汲み取り槽 □単独槽 □合併槽</w:t>
            </w:r>
          </w:p>
        </w:tc>
      </w:tr>
      <w:tr w:rsidR="00E52DBA" w:rsidTr="00D6634E">
        <w:trPr>
          <w:trHeight w:val="513"/>
          <w:jc w:val="center"/>
        </w:trPr>
        <w:tc>
          <w:tcPr>
            <w:tcW w:w="942" w:type="dxa"/>
            <w:vMerge/>
          </w:tcPr>
          <w:p w:rsidR="00E52DBA" w:rsidRPr="002A6AD7" w:rsidRDefault="00E52DBA" w:rsidP="00D6634E">
            <w:pPr>
              <w:jc w:val="left"/>
              <w:rPr>
                <w:sz w:val="24"/>
              </w:rPr>
            </w:pPr>
          </w:p>
        </w:tc>
        <w:tc>
          <w:tcPr>
            <w:tcW w:w="1038" w:type="dxa"/>
          </w:tcPr>
          <w:p w:rsidR="00E52DBA" w:rsidRPr="002A6AD7" w:rsidRDefault="00E52DBA" w:rsidP="00D6634E">
            <w:pPr>
              <w:jc w:val="center"/>
              <w:rPr>
                <w:sz w:val="24"/>
              </w:rPr>
            </w:pPr>
            <w:r w:rsidRPr="002A6AD7">
              <w:rPr>
                <w:rFonts w:hint="eastAsia"/>
                <w:sz w:val="24"/>
              </w:rPr>
              <w:t>氏名</w:t>
            </w:r>
          </w:p>
        </w:tc>
        <w:tc>
          <w:tcPr>
            <w:tcW w:w="3250" w:type="dxa"/>
          </w:tcPr>
          <w:p w:rsidR="00E52DBA" w:rsidRPr="002A6AD7" w:rsidRDefault="006236D4" w:rsidP="00175F54">
            <w:pPr>
              <w:jc w:val="left"/>
              <w:rPr>
                <w:sz w:val="24"/>
              </w:rPr>
            </w:pPr>
            <w:r>
              <w:rPr>
                <w:rFonts w:hint="eastAsia"/>
                <w:sz w:val="24"/>
              </w:rPr>
              <w:t xml:space="preserve">　　　　　　　</w:t>
            </w:r>
            <w:r w:rsidR="00D6634E">
              <w:rPr>
                <w:rFonts w:hint="eastAsia"/>
                <w:sz w:val="24"/>
              </w:rPr>
              <w:t xml:space="preserve">　　</w:t>
            </w:r>
            <w:r w:rsidR="00E52DBA">
              <w:rPr>
                <w:rFonts w:hint="eastAsia"/>
                <w:sz w:val="24"/>
              </w:rPr>
              <w:t xml:space="preserve">　　</w:t>
            </w:r>
          </w:p>
        </w:tc>
        <w:tc>
          <w:tcPr>
            <w:tcW w:w="992" w:type="dxa"/>
          </w:tcPr>
          <w:p w:rsidR="00E52DBA" w:rsidRPr="002A6AD7" w:rsidRDefault="00E52DBA" w:rsidP="00D6634E">
            <w:pPr>
              <w:jc w:val="center"/>
              <w:rPr>
                <w:sz w:val="24"/>
              </w:rPr>
            </w:pPr>
            <w:r w:rsidRPr="002A6AD7">
              <w:rPr>
                <w:rFonts w:hint="eastAsia"/>
                <w:sz w:val="24"/>
              </w:rPr>
              <w:t>TEL</w:t>
            </w:r>
          </w:p>
        </w:tc>
        <w:tc>
          <w:tcPr>
            <w:tcW w:w="2420" w:type="dxa"/>
          </w:tcPr>
          <w:p w:rsidR="00E52DBA" w:rsidRPr="002A6AD7" w:rsidRDefault="00E52DBA" w:rsidP="00D6634E">
            <w:pPr>
              <w:jc w:val="left"/>
              <w:rPr>
                <w:b/>
                <w:sz w:val="24"/>
              </w:rPr>
            </w:pPr>
          </w:p>
        </w:tc>
      </w:tr>
      <w:tr w:rsidR="00E52DBA" w:rsidTr="00D6634E">
        <w:trPr>
          <w:trHeight w:val="485"/>
          <w:jc w:val="center"/>
        </w:trPr>
        <w:tc>
          <w:tcPr>
            <w:tcW w:w="1980" w:type="dxa"/>
            <w:gridSpan w:val="2"/>
          </w:tcPr>
          <w:p w:rsidR="00E52DBA" w:rsidRPr="002A6AD7" w:rsidRDefault="00E52DBA" w:rsidP="00D6634E">
            <w:pPr>
              <w:jc w:val="center"/>
              <w:rPr>
                <w:b/>
                <w:sz w:val="24"/>
              </w:rPr>
            </w:pPr>
            <w:r w:rsidRPr="002A6AD7">
              <w:rPr>
                <w:rFonts w:hint="eastAsia"/>
                <w:sz w:val="24"/>
              </w:rPr>
              <w:t>設置場所</w:t>
            </w:r>
          </w:p>
        </w:tc>
        <w:tc>
          <w:tcPr>
            <w:tcW w:w="6662" w:type="dxa"/>
            <w:gridSpan w:val="3"/>
          </w:tcPr>
          <w:p w:rsidR="00E52DBA" w:rsidRPr="002A6AD7" w:rsidRDefault="00E52DBA" w:rsidP="00D6634E">
            <w:pPr>
              <w:jc w:val="left"/>
              <w:rPr>
                <w:sz w:val="24"/>
              </w:rPr>
            </w:pPr>
            <w:r w:rsidRPr="002A6AD7">
              <w:rPr>
                <w:rFonts w:hint="eastAsia"/>
                <w:sz w:val="24"/>
              </w:rPr>
              <w:t>古河市</w:t>
            </w:r>
          </w:p>
        </w:tc>
      </w:tr>
      <w:tr w:rsidR="00E52DBA" w:rsidTr="00D6634E">
        <w:trPr>
          <w:jc w:val="center"/>
        </w:trPr>
        <w:tc>
          <w:tcPr>
            <w:tcW w:w="1980" w:type="dxa"/>
            <w:gridSpan w:val="2"/>
          </w:tcPr>
          <w:p w:rsidR="00E52DBA" w:rsidRPr="002A6AD7" w:rsidRDefault="00E52DBA" w:rsidP="00D6634E">
            <w:pPr>
              <w:jc w:val="center"/>
              <w:rPr>
                <w:sz w:val="24"/>
              </w:rPr>
            </w:pPr>
            <w:r w:rsidRPr="002A6AD7">
              <w:rPr>
                <w:rFonts w:hint="eastAsia"/>
                <w:sz w:val="24"/>
              </w:rPr>
              <w:t>人槽区分</w:t>
            </w:r>
          </w:p>
        </w:tc>
        <w:tc>
          <w:tcPr>
            <w:tcW w:w="6662" w:type="dxa"/>
            <w:gridSpan w:val="3"/>
          </w:tcPr>
          <w:p w:rsidR="00E52DBA" w:rsidRPr="002A6AD7" w:rsidRDefault="00E52DBA" w:rsidP="00D6634E">
            <w:pPr>
              <w:jc w:val="left"/>
              <w:rPr>
                <w:b/>
                <w:sz w:val="24"/>
              </w:rPr>
            </w:pPr>
            <w:r w:rsidRPr="002A6AD7">
              <w:rPr>
                <w:rFonts w:hint="eastAsia"/>
                <w:sz w:val="24"/>
              </w:rPr>
              <w:t>□5人槽　□7人槽　□10人槽</w:t>
            </w:r>
          </w:p>
        </w:tc>
      </w:tr>
      <w:tr w:rsidR="00E52DBA" w:rsidTr="00D6634E">
        <w:trPr>
          <w:jc w:val="center"/>
        </w:trPr>
        <w:tc>
          <w:tcPr>
            <w:tcW w:w="1980" w:type="dxa"/>
            <w:gridSpan w:val="2"/>
            <w:vAlign w:val="center"/>
          </w:tcPr>
          <w:p w:rsidR="00E52DBA" w:rsidRPr="002A6AD7" w:rsidRDefault="00E52DBA" w:rsidP="00D6634E">
            <w:pPr>
              <w:jc w:val="center"/>
              <w:rPr>
                <w:sz w:val="24"/>
              </w:rPr>
            </w:pPr>
            <w:r w:rsidRPr="002A6AD7">
              <w:rPr>
                <w:rFonts w:hint="eastAsia"/>
                <w:sz w:val="24"/>
              </w:rPr>
              <w:t>設置区分</w:t>
            </w:r>
          </w:p>
        </w:tc>
        <w:tc>
          <w:tcPr>
            <w:tcW w:w="6662" w:type="dxa"/>
            <w:gridSpan w:val="3"/>
          </w:tcPr>
          <w:p w:rsidR="00E52DBA" w:rsidRPr="002A6AD7" w:rsidRDefault="0042705D" w:rsidP="00D6634E">
            <w:pPr>
              <w:spacing w:line="280" w:lineRule="exact"/>
              <w:jc w:val="left"/>
              <w:rPr>
                <w:sz w:val="24"/>
              </w:rPr>
            </w:pPr>
            <w:r>
              <w:rPr>
                <w:rFonts w:hint="eastAsia"/>
                <w:sz w:val="24"/>
              </w:rPr>
              <w:t>□新築（従前の建築物無し）【□一戸建て　□集合住宅等】</w:t>
            </w:r>
          </w:p>
          <w:p w:rsidR="00E52DBA" w:rsidRPr="002A6AD7" w:rsidRDefault="00E52DBA" w:rsidP="00D6634E">
            <w:pPr>
              <w:spacing w:line="280" w:lineRule="exact"/>
              <w:jc w:val="left"/>
              <w:rPr>
                <w:sz w:val="24"/>
              </w:rPr>
            </w:pPr>
            <w:r w:rsidRPr="002A6AD7">
              <w:rPr>
                <w:rFonts w:hint="eastAsia"/>
                <w:sz w:val="24"/>
              </w:rPr>
              <w:t>□新築（建て替え）</w:t>
            </w:r>
          </w:p>
          <w:p w:rsidR="00E52DBA" w:rsidRPr="002A6AD7" w:rsidRDefault="00B567BA" w:rsidP="00D6634E">
            <w:pPr>
              <w:spacing w:line="280" w:lineRule="exact"/>
              <w:ind w:firstLineChars="150" w:firstLine="360"/>
              <w:jc w:val="left"/>
              <w:rPr>
                <w:sz w:val="24"/>
              </w:rPr>
            </w:pPr>
            <w:r>
              <w:rPr>
                <w:rFonts w:hint="eastAsia"/>
                <w:sz w:val="24"/>
              </w:rPr>
              <w:t>工事前【□単独槽　□汲み</w:t>
            </w:r>
            <w:r w:rsidR="0042705D">
              <w:rPr>
                <w:rFonts w:hint="eastAsia"/>
                <w:sz w:val="24"/>
              </w:rPr>
              <w:t>取り槽　□合併槽】</w:t>
            </w:r>
          </w:p>
          <w:p w:rsidR="00E52DBA" w:rsidRPr="002A6AD7" w:rsidRDefault="00E52DBA" w:rsidP="00D6634E">
            <w:pPr>
              <w:spacing w:line="280" w:lineRule="exact"/>
              <w:jc w:val="left"/>
              <w:rPr>
                <w:sz w:val="24"/>
              </w:rPr>
            </w:pPr>
            <w:r w:rsidRPr="002A6AD7">
              <w:rPr>
                <w:rFonts w:hint="eastAsia"/>
                <w:sz w:val="24"/>
              </w:rPr>
              <w:t>□改築・増築</w:t>
            </w:r>
          </w:p>
          <w:p w:rsidR="00E52DBA" w:rsidRPr="002A6AD7" w:rsidRDefault="0042705D" w:rsidP="00D6634E">
            <w:pPr>
              <w:spacing w:line="280" w:lineRule="exact"/>
              <w:ind w:firstLineChars="150" w:firstLine="360"/>
              <w:jc w:val="left"/>
              <w:rPr>
                <w:sz w:val="24"/>
              </w:rPr>
            </w:pPr>
            <w:r>
              <w:rPr>
                <w:rFonts w:hint="eastAsia"/>
                <w:sz w:val="24"/>
              </w:rPr>
              <w:t>工事前【□単独槽　□汲み取り槽　□合併槽】</w:t>
            </w:r>
          </w:p>
          <w:p w:rsidR="00E52DBA" w:rsidRDefault="00E52DBA" w:rsidP="00D6634E">
            <w:pPr>
              <w:spacing w:line="280" w:lineRule="exact"/>
              <w:jc w:val="left"/>
              <w:rPr>
                <w:sz w:val="24"/>
              </w:rPr>
            </w:pPr>
            <w:r w:rsidRPr="002A6AD7">
              <w:rPr>
                <w:rFonts w:hint="eastAsia"/>
                <w:sz w:val="24"/>
              </w:rPr>
              <w:t>□単独転換</w:t>
            </w:r>
            <w:r w:rsidR="00292403">
              <w:rPr>
                <w:rFonts w:hint="eastAsia"/>
                <w:sz w:val="24"/>
              </w:rPr>
              <w:t>・汲み取り転換</w:t>
            </w:r>
            <w:r w:rsidRPr="002A6AD7">
              <w:rPr>
                <w:rFonts w:hint="eastAsia"/>
                <w:sz w:val="24"/>
              </w:rPr>
              <w:t>（建築確認を伴わない）</w:t>
            </w:r>
          </w:p>
          <w:p w:rsidR="00074422" w:rsidRDefault="00074422" w:rsidP="00D6634E">
            <w:pPr>
              <w:spacing w:line="280" w:lineRule="exact"/>
              <w:jc w:val="left"/>
              <w:rPr>
                <w:sz w:val="24"/>
              </w:rPr>
            </w:pP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hint="eastAsia"/>
                <w:sz w:val="24"/>
              </w:rPr>
              <w:t>分家（世帯分離）</w:t>
            </w:r>
          </w:p>
          <w:p w:rsidR="00842164" w:rsidRPr="002A6AD7" w:rsidRDefault="00842164" w:rsidP="00D6634E">
            <w:pPr>
              <w:spacing w:line="280" w:lineRule="exact"/>
              <w:jc w:val="left"/>
              <w:rPr>
                <w:sz w:val="24"/>
              </w:rPr>
            </w:pP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842164">
              <w:rPr>
                <w:rFonts w:hint="eastAsia"/>
                <w:sz w:val="24"/>
              </w:rPr>
              <w:t>災害に伴う新築・建て替え・改築・増築・転換</w:t>
            </w:r>
          </w:p>
        </w:tc>
      </w:tr>
      <w:tr w:rsidR="00D6634E" w:rsidTr="00D6634E">
        <w:trPr>
          <w:jc w:val="center"/>
        </w:trPr>
        <w:tc>
          <w:tcPr>
            <w:tcW w:w="942" w:type="dxa"/>
            <w:vMerge w:val="restart"/>
            <w:textDirection w:val="tbRlV"/>
          </w:tcPr>
          <w:p w:rsidR="00D6634E" w:rsidRPr="002A6AD7" w:rsidRDefault="00D6634E" w:rsidP="00D6634E">
            <w:pPr>
              <w:ind w:left="113" w:right="113"/>
              <w:jc w:val="center"/>
              <w:rPr>
                <w:sz w:val="24"/>
              </w:rPr>
            </w:pPr>
            <w:r w:rsidRPr="002A6AD7">
              <w:rPr>
                <w:rFonts w:hint="eastAsia"/>
                <w:sz w:val="24"/>
              </w:rPr>
              <w:t>申請代理人</w:t>
            </w:r>
          </w:p>
        </w:tc>
        <w:tc>
          <w:tcPr>
            <w:tcW w:w="1038" w:type="dxa"/>
          </w:tcPr>
          <w:p w:rsidR="00D6634E" w:rsidRPr="002A6AD7" w:rsidRDefault="00D6634E" w:rsidP="00D6634E">
            <w:pPr>
              <w:jc w:val="center"/>
              <w:rPr>
                <w:sz w:val="24"/>
              </w:rPr>
            </w:pPr>
            <w:r w:rsidRPr="002A6AD7">
              <w:rPr>
                <w:rFonts w:hint="eastAsia"/>
                <w:sz w:val="24"/>
              </w:rPr>
              <w:t>住所</w:t>
            </w:r>
          </w:p>
        </w:tc>
        <w:tc>
          <w:tcPr>
            <w:tcW w:w="3250" w:type="dxa"/>
          </w:tcPr>
          <w:p w:rsidR="00D6634E" w:rsidRPr="002A6AD7" w:rsidRDefault="00D6634E" w:rsidP="00D6634E">
            <w:pPr>
              <w:jc w:val="left"/>
              <w:rPr>
                <w:sz w:val="24"/>
              </w:rPr>
            </w:pPr>
          </w:p>
        </w:tc>
        <w:tc>
          <w:tcPr>
            <w:tcW w:w="992" w:type="dxa"/>
          </w:tcPr>
          <w:p w:rsidR="00D6634E" w:rsidRPr="002A6AD7" w:rsidRDefault="00D6634E" w:rsidP="00D6634E">
            <w:pPr>
              <w:jc w:val="center"/>
              <w:rPr>
                <w:sz w:val="24"/>
              </w:rPr>
            </w:pPr>
            <w:r>
              <w:rPr>
                <w:rFonts w:hint="eastAsia"/>
                <w:sz w:val="24"/>
              </w:rPr>
              <w:t>TEL</w:t>
            </w:r>
          </w:p>
        </w:tc>
        <w:tc>
          <w:tcPr>
            <w:tcW w:w="2420" w:type="dxa"/>
          </w:tcPr>
          <w:p w:rsidR="00D6634E" w:rsidRPr="002A6AD7" w:rsidRDefault="00D6634E" w:rsidP="00D6634E">
            <w:pPr>
              <w:jc w:val="left"/>
              <w:rPr>
                <w:sz w:val="24"/>
              </w:rPr>
            </w:pPr>
          </w:p>
        </w:tc>
      </w:tr>
      <w:tr w:rsidR="00E52DBA" w:rsidTr="00D6634E">
        <w:trPr>
          <w:jc w:val="center"/>
        </w:trPr>
        <w:tc>
          <w:tcPr>
            <w:tcW w:w="942" w:type="dxa"/>
            <w:vMerge/>
          </w:tcPr>
          <w:p w:rsidR="00E52DBA" w:rsidRPr="002A6AD7" w:rsidRDefault="00E52DBA" w:rsidP="00D6634E">
            <w:pPr>
              <w:jc w:val="left"/>
              <w:rPr>
                <w:sz w:val="24"/>
              </w:rPr>
            </w:pPr>
          </w:p>
        </w:tc>
        <w:tc>
          <w:tcPr>
            <w:tcW w:w="1038" w:type="dxa"/>
          </w:tcPr>
          <w:p w:rsidR="00E52DBA" w:rsidRPr="002A6AD7" w:rsidRDefault="00E52DBA" w:rsidP="00D6634E">
            <w:pPr>
              <w:jc w:val="center"/>
              <w:rPr>
                <w:sz w:val="24"/>
              </w:rPr>
            </w:pPr>
            <w:r>
              <w:rPr>
                <w:rFonts w:hint="eastAsia"/>
                <w:sz w:val="24"/>
              </w:rPr>
              <w:t>氏名</w:t>
            </w:r>
          </w:p>
        </w:tc>
        <w:tc>
          <w:tcPr>
            <w:tcW w:w="3250" w:type="dxa"/>
          </w:tcPr>
          <w:p w:rsidR="00E52DBA" w:rsidRPr="002A6AD7" w:rsidRDefault="00D6634E" w:rsidP="00175F54">
            <w:pPr>
              <w:jc w:val="left"/>
              <w:rPr>
                <w:sz w:val="24"/>
              </w:rPr>
            </w:pPr>
            <w:r>
              <w:rPr>
                <w:rFonts w:hint="eastAsia"/>
                <w:sz w:val="24"/>
              </w:rPr>
              <w:t xml:space="preserve">　　　　</w:t>
            </w:r>
            <w:r w:rsidR="00E52DBA" w:rsidRPr="002A6AD7">
              <w:rPr>
                <w:rFonts w:hint="eastAsia"/>
                <w:sz w:val="24"/>
              </w:rPr>
              <w:t xml:space="preserve">　　　　　　</w:t>
            </w:r>
            <w:r>
              <w:rPr>
                <w:rFonts w:hint="eastAsia"/>
                <w:sz w:val="24"/>
              </w:rPr>
              <w:t xml:space="preserve">　</w:t>
            </w:r>
          </w:p>
        </w:tc>
        <w:tc>
          <w:tcPr>
            <w:tcW w:w="992" w:type="dxa"/>
            <w:vAlign w:val="center"/>
          </w:tcPr>
          <w:p w:rsidR="00D6634E" w:rsidRDefault="00D6634E" w:rsidP="00D6634E">
            <w:pPr>
              <w:spacing w:line="260" w:lineRule="exact"/>
              <w:jc w:val="center"/>
              <w:rPr>
                <w:sz w:val="24"/>
              </w:rPr>
            </w:pPr>
            <w:r>
              <w:rPr>
                <w:rFonts w:hint="eastAsia"/>
                <w:sz w:val="24"/>
              </w:rPr>
              <w:t>着工</w:t>
            </w:r>
          </w:p>
          <w:p w:rsidR="00E52DBA" w:rsidRPr="002A6AD7" w:rsidRDefault="00D6634E" w:rsidP="00D6634E">
            <w:pPr>
              <w:spacing w:line="260" w:lineRule="exact"/>
              <w:jc w:val="center"/>
              <w:rPr>
                <w:sz w:val="24"/>
              </w:rPr>
            </w:pPr>
            <w:r>
              <w:rPr>
                <w:rFonts w:hint="eastAsia"/>
                <w:sz w:val="24"/>
              </w:rPr>
              <w:t>予定日</w:t>
            </w:r>
          </w:p>
        </w:tc>
        <w:tc>
          <w:tcPr>
            <w:tcW w:w="2420" w:type="dxa"/>
          </w:tcPr>
          <w:p w:rsidR="00E52DBA" w:rsidRPr="00D6634E" w:rsidRDefault="00D6634E" w:rsidP="00D6634E">
            <w:pPr>
              <w:ind w:firstLineChars="200" w:firstLine="480"/>
              <w:jc w:val="left"/>
              <w:rPr>
                <w:sz w:val="24"/>
              </w:rPr>
            </w:pPr>
            <w:r w:rsidRPr="00D6634E">
              <w:rPr>
                <w:rFonts w:hint="eastAsia"/>
                <w:sz w:val="24"/>
              </w:rPr>
              <w:t>年　　月　　日</w:t>
            </w:r>
          </w:p>
        </w:tc>
      </w:tr>
    </w:tbl>
    <w:p w:rsidR="002D24AA" w:rsidRPr="003571D3" w:rsidRDefault="00D31B7B" w:rsidP="00D31B7B">
      <w:pPr>
        <w:spacing w:line="280" w:lineRule="exact"/>
        <w:jc w:val="right"/>
        <w:rPr>
          <w:sz w:val="24"/>
        </w:rPr>
      </w:pPr>
      <w:r w:rsidRPr="003571D3">
        <w:rPr>
          <w:rFonts w:hint="eastAsia"/>
          <w:sz w:val="24"/>
        </w:rPr>
        <w:t xml:space="preserve">令和　</w:t>
      </w:r>
      <w:r w:rsidR="006236D4">
        <w:rPr>
          <w:rFonts w:hint="eastAsia"/>
          <w:sz w:val="24"/>
        </w:rPr>
        <w:t xml:space="preserve">　</w:t>
      </w:r>
      <w:r w:rsidRPr="003571D3">
        <w:rPr>
          <w:rFonts w:hint="eastAsia"/>
          <w:sz w:val="24"/>
        </w:rPr>
        <w:t xml:space="preserve">年　</w:t>
      </w:r>
      <w:r w:rsidR="006236D4">
        <w:rPr>
          <w:rFonts w:hint="eastAsia"/>
          <w:sz w:val="24"/>
        </w:rPr>
        <w:t xml:space="preserve">　</w:t>
      </w:r>
      <w:r w:rsidRPr="003571D3">
        <w:rPr>
          <w:rFonts w:hint="eastAsia"/>
          <w:sz w:val="24"/>
        </w:rPr>
        <w:t xml:space="preserve">月　</w:t>
      </w:r>
      <w:r w:rsidR="006236D4">
        <w:rPr>
          <w:rFonts w:hint="eastAsia"/>
          <w:sz w:val="24"/>
        </w:rPr>
        <w:t xml:space="preserve">　</w:t>
      </w:r>
      <w:r w:rsidRPr="003571D3">
        <w:rPr>
          <w:rFonts w:hint="eastAsia"/>
          <w:sz w:val="24"/>
        </w:rPr>
        <w:t>日</w:t>
      </w:r>
      <w:r w:rsidR="002D24AA" w:rsidRPr="003571D3">
        <w:rPr>
          <w:rFonts w:hint="eastAsia"/>
          <w:noProof/>
          <w:sz w:val="24"/>
        </w:rPr>
        <mc:AlternateContent>
          <mc:Choice Requires="wps">
            <w:drawing>
              <wp:anchor distT="0" distB="0" distL="114300" distR="114300" simplePos="0" relativeHeight="251644928" behindDoc="0" locked="0" layoutInCell="1" allowOverlap="1">
                <wp:simplePos x="0" y="0"/>
                <wp:positionH relativeFrom="column">
                  <wp:posOffset>2546985</wp:posOffset>
                </wp:positionH>
                <wp:positionV relativeFrom="paragraph">
                  <wp:posOffset>179705</wp:posOffset>
                </wp:positionV>
                <wp:extent cx="1569720" cy="419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6972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B25D2" id="正方形/長方形 2" o:spid="_x0000_s1026" style="position:absolute;left:0;text-align:left;margin-left:200.55pt;margin-top:14.15pt;width:123.6pt;height:33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" filled="f" stroked="f" strokeweight="1pt"/>
            </w:pict>
          </mc:Fallback>
        </mc:AlternateContent>
      </w:r>
    </w:p>
    <w:p w:rsidR="00C3040A" w:rsidRDefault="00896AEB" w:rsidP="00C3040A">
      <w:pPr>
        <w:spacing w:line="320" w:lineRule="exact"/>
        <w:jc w:val="left"/>
        <w:rPr>
          <w:sz w:val="24"/>
        </w:rPr>
      </w:pPr>
      <w:r>
        <w:rPr>
          <w:rFonts w:hint="eastAsia"/>
          <w:sz w:val="24"/>
        </w:rPr>
        <w:t>＜</w:t>
      </w:r>
      <w:r w:rsidR="004D54C1">
        <w:rPr>
          <w:rFonts w:hint="eastAsia"/>
          <w:sz w:val="24"/>
        </w:rPr>
        <w:t>注意事項</w:t>
      </w:r>
      <w:r>
        <w:rPr>
          <w:rFonts w:hint="eastAsia"/>
          <w:sz w:val="24"/>
        </w:rPr>
        <w:t>＞</w:t>
      </w:r>
    </w:p>
    <w:p w:rsidR="004D54C1" w:rsidRDefault="004D54C1" w:rsidP="0042705D">
      <w:pPr>
        <w:spacing w:line="320" w:lineRule="exact"/>
        <w:jc w:val="left"/>
        <w:rPr>
          <w:sz w:val="24"/>
        </w:rPr>
      </w:pPr>
      <w:r>
        <w:rPr>
          <w:rFonts w:hint="eastAsia"/>
          <w:sz w:val="24"/>
        </w:rPr>
        <w:t>・</w:t>
      </w:r>
      <w:r w:rsidR="00074422">
        <w:rPr>
          <w:rFonts w:hint="eastAsia"/>
          <w:sz w:val="24"/>
        </w:rPr>
        <w:t>このチェックリスト</w:t>
      </w:r>
      <w:r w:rsidR="00B262C5">
        <w:rPr>
          <w:rFonts w:hint="eastAsia"/>
          <w:sz w:val="24"/>
        </w:rPr>
        <w:t>は補助金申請の</w:t>
      </w:r>
      <w:r w:rsidR="00B262C5" w:rsidRPr="00896AEB">
        <w:rPr>
          <w:rFonts w:hint="eastAsia"/>
          <w:b/>
          <w:sz w:val="24"/>
        </w:rPr>
        <w:t>本申請ではありません</w:t>
      </w:r>
      <w:r w:rsidR="00B262C5">
        <w:rPr>
          <w:rFonts w:hint="eastAsia"/>
          <w:sz w:val="24"/>
        </w:rPr>
        <w:t>。</w:t>
      </w:r>
      <w:r w:rsidR="00896AEB" w:rsidRPr="00896AEB">
        <w:rPr>
          <w:rFonts w:hint="eastAsia"/>
          <w:sz w:val="24"/>
          <w:u w:val="wave"/>
        </w:rPr>
        <w:t>本申請の受付は先着順で、予算がなくなり次第終了となりま</w:t>
      </w:r>
      <w:r w:rsidR="0042705D">
        <w:rPr>
          <w:rFonts w:hint="eastAsia"/>
          <w:sz w:val="24"/>
          <w:u w:val="wave"/>
        </w:rPr>
        <w:t>す。</w:t>
      </w:r>
    </w:p>
    <w:p w:rsidR="00B262C5" w:rsidRDefault="00B262C5" w:rsidP="00C3040A">
      <w:pPr>
        <w:spacing w:line="320" w:lineRule="exact"/>
        <w:jc w:val="left"/>
        <w:rPr>
          <w:sz w:val="24"/>
        </w:rPr>
      </w:pPr>
      <w:r>
        <w:rPr>
          <w:rFonts w:hint="eastAsia"/>
          <w:sz w:val="24"/>
        </w:rPr>
        <w:t>・設置場所がわかる</w:t>
      </w:r>
      <w:r w:rsidRPr="00896AEB">
        <w:rPr>
          <w:rFonts w:hint="eastAsia"/>
          <w:b/>
          <w:sz w:val="24"/>
        </w:rPr>
        <w:t>地図を添付してください</w:t>
      </w:r>
      <w:r>
        <w:rPr>
          <w:rFonts w:hint="eastAsia"/>
          <w:sz w:val="24"/>
        </w:rPr>
        <w:t>。</w:t>
      </w:r>
    </w:p>
    <w:p w:rsidR="0042705D" w:rsidRDefault="00896AEB" w:rsidP="00896AEB">
      <w:pPr>
        <w:spacing w:line="320" w:lineRule="exact"/>
        <w:jc w:val="left"/>
        <w:rPr>
          <w:b/>
          <w:sz w:val="24"/>
        </w:rPr>
      </w:pPr>
      <w:r>
        <w:rPr>
          <w:rFonts w:hint="eastAsia"/>
          <w:sz w:val="24"/>
        </w:rPr>
        <w:t>・上の</w:t>
      </w:r>
      <w:r w:rsidRPr="00896AEB">
        <w:rPr>
          <w:rFonts w:hint="eastAsia"/>
          <w:b/>
          <w:sz w:val="24"/>
        </w:rPr>
        <w:t>太枠内はすべてご記入ください</w:t>
      </w:r>
      <w:r w:rsidR="0042705D">
        <w:rPr>
          <w:rFonts w:hint="eastAsia"/>
          <w:b/>
          <w:sz w:val="24"/>
        </w:rPr>
        <w:t>。</w:t>
      </w:r>
    </w:p>
    <w:p w:rsidR="00896AEB" w:rsidRPr="00896AEB" w:rsidRDefault="00896AEB" w:rsidP="0042705D">
      <w:pPr>
        <w:spacing w:line="320" w:lineRule="exact"/>
        <w:ind w:firstLineChars="100" w:firstLine="240"/>
        <w:jc w:val="left"/>
        <w:rPr>
          <w:sz w:val="24"/>
        </w:rPr>
      </w:pPr>
      <w:r w:rsidRPr="00896AEB">
        <w:rPr>
          <w:rFonts w:hint="eastAsia"/>
          <w:sz w:val="24"/>
          <w:u w:val="wave"/>
        </w:rPr>
        <w:t>※補助金の有無を判断する際に必要な情報になります</w:t>
      </w:r>
    </w:p>
    <w:p w:rsidR="00896AEB" w:rsidRDefault="00B262C5" w:rsidP="0042705D">
      <w:pPr>
        <w:spacing w:line="320" w:lineRule="exact"/>
        <w:jc w:val="left"/>
        <w:rPr>
          <w:sz w:val="24"/>
        </w:rPr>
      </w:pPr>
      <w:r>
        <w:rPr>
          <w:rFonts w:hint="eastAsia"/>
          <w:sz w:val="24"/>
        </w:rPr>
        <w:t>・浄化槽工事は、本申請を行い、交付決定通知の受理後に行ってください</w:t>
      </w:r>
      <w:r w:rsidR="0042705D">
        <w:rPr>
          <w:rFonts w:hint="eastAsia"/>
          <w:sz w:val="24"/>
        </w:rPr>
        <w:t>。</w:t>
      </w:r>
    </w:p>
    <w:p w:rsidR="006236D4" w:rsidRPr="0042705D" w:rsidRDefault="00074422" w:rsidP="0042705D">
      <w:pPr>
        <w:spacing w:line="320" w:lineRule="exact"/>
        <w:jc w:val="left"/>
        <w:rPr>
          <w:sz w:val="24"/>
        </w:rPr>
      </w:pPr>
      <w:r>
        <w:rPr>
          <w:rFonts w:hint="eastAsia"/>
          <w:sz w:val="24"/>
        </w:rPr>
        <w:t>・チェックリスト提出後、補助金該当・非該当の連絡を行います。</w:t>
      </w:r>
    </w:p>
    <w:sectPr w:rsidR="006236D4" w:rsidRPr="004270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F7" w:rsidRDefault="00712AF7" w:rsidP="00896AEB">
      <w:r>
        <w:separator/>
      </w:r>
    </w:p>
  </w:endnote>
  <w:endnote w:type="continuationSeparator" w:id="0">
    <w:p w:rsidR="00712AF7" w:rsidRDefault="00712AF7" w:rsidP="0089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F7" w:rsidRDefault="00712AF7" w:rsidP="00896AEB">
      <w:r>
        <w:separator/>
      </w:r>
    </w:p>
  </w:footnote>
  <w:footnote w:type="continuationSeparator" w:id="0">
    <w:p w:rsidR="00712AF7" w:rsidRDefault="00712AF7" w:rsidP="0089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20A75"/>
    <w:multiLevelType w:val="hybridMultilevel"/>
    <w:tmpl w:val="4A88D95E"/>
    <w:lvl w:ilvl="0" w:tplc="97541BF8">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16299"/>
    <w:multiLevelType w:val="hybridMultilevel"/>
    <w:tmpl w:val="C7DA813A"/>
    <w:lvl w:ilvl="0" w:tplc="9C446A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4136B1"/>
    <w:multiLevelType w:val="hybridMultilevel"/>
    <w:tmpl w:val="8F72AE00"/>
    <w:lvl w:ilvl="0" w:tplc="77101284">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9B1EEE"/>
    <w:multiLevelType w:val="hybridMultilevel"/>
    <w:tmpl w:val="F370B170"/>
    <w:lvl w:ilvl="0" w:tplc="82FEC854">
      <w:numFmt w:val="bullet"/>
      <w:lvlText w:val="□"/>
      <w:lvlJc w:val="left"/>
      <w:pPr>
        <w:ind w:left="360" w:hanging="360"/>
      </w:pPr>
      <w:rPr>
        <w:rFonts w:ascii="游明朝" w:eastAsia="游明朝" w:hAnsi="游明朝"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6E"/>
    <w:rsid w:val="00063A1C"/>
    <w:rsid w:val="00074422"/>
    <w:rsid w:val="00175F54"/>
    <w:rsid w:val="001F54FF"/>
    <w:rsid w:val="00213ACD"/>
    <w:rsid w:val="00225FA6"/>
    <w:rsid w:val="00292403"/>
    <w:rsid w:val="002A6AD7"/>
    <w:rsid w:val="002D24AA"/>
    <w:rsid w:val="00301206"/>
    <w:rsid w:val="003429C9"/>
    <w:rsid w:val="003571D3"/>
    <w:rsid w:val="00382950"/>
    <w:rsid w:val="0042705D"/>
    <w:rsid w:val="0043290C"/>
    <w:rsid w:val="00484788"/>
    <w:rsid w:val="004943DF"/>
    <w:rsid w:val="004D54C1"/>
    <w:rsid w:val="0056706E"/>
    <w:rsid w:val="005D699D"/>
    <w:rsid w:val="005E79AF"/>
    <w:rsid w:val="006053CD"/>
    <w:rsid w:val="006156F5"/>
    <w:rsid w:val="006236D4"/>
    <w:rsid w:val="00674823"/>
    <w:rsid w:val="006E092B"/>
    <w:rsid w:val="00712AF7"/>
    <w:rsid w:val="00754955"/>
    <w:rsid w:val="007C58F4"/>
    <w:rsid w:val="0082254B"/>
    <w:rsid w:val="00842164"/>
    <w:rsid w:val="008654DF"/>
    <w:rsid w:val="00896AEB"/>
    <w:rsid w:val="008F21A1"/>
    <w:rsid w:val="00907EBC"/>
    <w:rsid w:val="00923E3D"/>
    <w:rsid w:val="0092635B"/>
    <w:rsid w:val="00935966"/>
    <w:rsid w:val="009948AA"/>
    <w:rsid w:val="009A0243"/>
    <w:rsid w:val="009C2CB0"/>
    <w:rsid w:val="009E0856"/>
    <w:rsid w:val="00A1431C"/>
    <w:rsid w:val="00AC3600"/>
    <w:rsid w:val="00B262C5"/>
    <w:rsid w:val="00B436B3"/>
    <w:rsid w:val="00B567BA"/>
    <w:rsid w:val="00C3040A"/>
    <w:rsid w:val="00C61F24"/>
    <w:rsid w:val="00CF6C76"/>
    <w:rsid w:val="00CF732D"/>
    <w:rsid w:val="00D0143F"/>
    <w:rsid w:val="00D0504D"/>
    <w:rsid w:val="00D225F5"/>
    <w:rsid w:val="00D31B7B"/>
    <w:rsid w:val="00D6634E"/>
    <w:rsid w:val="00DA2FA1"/>
    <w:rsid w:val="00DB2A93"/>
    <w:rsid w:val="00DC00E9"/>
    <w:rsid w:val="00E52DBA"/>
    <w:rsid w:val="00EC2DE1"/>
    <w:rsid w:val="00F03ADF"/>
    <w:rsid w:val="00F51639"/>
    <w:rsid w:val="00F61E9E"/>
    <w:rsid w:val="00F84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9BA07"/>
  <w15:docId w15:val="{2497D066-0CCF-47A4-923D-B190CB49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24AA"/>
    <w:pPr>
      <w:ind w:leftChars="400" w:left="840"/>
    </w:pPr>
  </w:style>
  <w:style w:type="paragraph" w:styleId="a5">
    <w:name w:val="header"/>
    <w:basedOn w:val="a"/>
    <w:link w:val="a6"/>
    <w:uiPriority w:val="99"/>
    <w:unhideWhenUsed/>
    <w:rsid w:val="00896AEB"/>
    <w:pPr>
      <w:tabs>
        <w:tab w:val="center" w:pos="4252"/>
        <w:tab w:val="right" w:pos="8504"/>
      </w:tabs>
      <w:snapToGrid w:val="0"/>
    </w:pPr>
  </w:style>
  <w:style w:type="character" w:customStyle="1" w:styleId="a6">
    <w:name w:val="ヘッダー (文字)"/>
    <w:basedOn w:val="a0"/>
    <w:link w:val="a5"/>
    <w:uiPriority w:val="99"/>
    <w:rsid w:val="00896AEB"/>
  </w:style>
  <w:style w:type="paragraph" w:styleId="a7">
    <w:name w:val="footer"/>
    <w:basedOn w:val="a"/>
    <w:link w:val="a8"/>
    <w:uiPriority w:val="99"/>
    <w:unhideWhenUsed/>
    <w:rsid w:val="00896AEB"/>
    <w:pPr>
      <w:tabs>
        <w:tab w:val="center" w:pos="4252"/>
        <w:tab w:val="right" w:pos="8504"/>
      </w:tabs>
      <w:snapToGrid w:val="0"/>
    </w:pPr>
  </w:style>
  <w:style w:type="character" w:customStyle="1" w:styleId="a8">
    <w:name w:val="フッター (文字)"/>
    <w:basedOn w:val="a0"/>
    <w:link w:val="a7"/>
    <w:uiPriority w:val="99"/>
    <w:rsid w:val="00896AEB"/>
  </w:style>
  <w:style w:type="paragraph" w:styleId="a9">
    <w:name w:val="Balloon Text"/>
    <w:basedOn w:val="a"/>
    <w:link w:val="aa"/>
    <w:uiPriority w:val="99"/>
    <w:semiHidden/>
    <w:unhideWhenUsed/>
    <w:rsid w:val="00B436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41D5-39B0-4E0C-88AE-1C7F2B29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五月女 誠</dc:creator>
  <cp:lastModifiedBy>櫻井　裕二</cp:lastModifiedBy>
  <cp:revision>2</cp:revision>
  <cp:lastPrinted>2020-03-05T07:32:00Z</cp:lastPrinted>
  <dcterms:created xsi:type="dcterms:W3CDTF">2025-03-31T07:29:00Z</dcterms:created>
  <dcterms:modified xsi:type="dcterms:W3CDTF">2025-03-31T07:29:00Z</dcterms:modified>
</cp:coreProperties>
</file>