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60" w:lineRule="exact"/>
        <w:ind w:right="699" w:rightChars="262"/>
        <w:rPr>
          <w:rFonts w:hint="default"/>
          <w:sz w:val="22"/>
        </w:rPr>
      </w:pPr>
      <w:r>
        <w:rPr>
          <w:rFonts w:hint="eastAsia"/>
        </w:rPr>
        <w:t>様式第１３号（第</w:t>
      </w:r>
      <w:r>
        <w:rPr>
          <w:rFonts w:hint="eastAsia"/>
        </w:rPr>
        <w:t>21</w:t>
      </w:r>
      <w:r>
        <w:rPr>
          <w:rFonts w:hint="eastAsia"/>
        </w:rPr>
        <w:t>条関係）</w:t>
      </w:r>
    </w:p>
    <w:p>
      <w:pPr>
        <w:pStyle w:val="0"/>
        <w:spacing w:line="260" w:lineRule="exact"/>
        <w:ind w:right="699" w:rightChars="262"/>
        <w:jc w:val="right"/>
        <w:rPr>
          <w:rFonts w:hint="default"/>
          <w:color w:val="000000"/>
        </w:rPr>
      </w:pPr>
    </w:p>
    <w:p>
      <w:pPr>
        <w:pStyle w:val="0"/>
        <w:wordWrap w:val="0"/>
        <w:jc w:val="right"/>
        <w:rPr>
          <w:rFonts w:hint="default"/>
        </w:rPr>
      </w:pPr>
      <w:r>
        <w:rPr>
          <w:rFonts w:hint="eastAsia"/>
          <w:color w:val="000000"/>
        </w:rPr>
        <w:t>年　　月　　日　</w:t>
      </w:r>
    </w:p>
    <w:p>
      <w:pPr>
        <w:pStyle w:val="0"/>
        <w:ind w:right="699" w:rightChars="262"/>
        <w:rPr>
          <w:rFonts w:hint="default"/>
        </w:rPr>
      </w:pPr>
    </w:p>
    <w:p>
      <w:pPr>
        <w:pStyle w:val="0"/>
        <w:ind w:right="699" w:rightChars="262" w:firstLine="533" w:firstLineChars="200"/>
        <w:rPr>
          <w:rFonts w:hint="default"/>
        </w:rPr>
      </w:pPr>
      <w:r>
        <w:rPr>
          <w:rFonts w:hint="eastAsia"/>
        </w:rPr>
        <w:t>古河市長　宛て</w:t>
      </w:r>
    </w:p>
    <w:p>
      <w:pPr>
        <w:pStyle w:val="0"/>
        <w:autoSpaceDE w:val="0"/>
        <w:autoSpaceDN w:val="0"/>
        <w:ind w:right="267" w:rightChars="100"/>
        <w:jc w:val="right"/>
        <w:rPr>
          <w:rFonts w:hint="default"/>
          <w:color w:val="000000"/>
        </w:rPr>
      </w:pPr>
      <w:r>
        <w:rPr>
          <w:rFonts w:hint="eastAsia"/>
          <w:color w:val="000000"/>
        </w:rPr>
        <w:t>　</w:t>
      </w:r>
    </w:p>
    <w:p>
      <w:pPr>
        <w:pStyle w:val="0"/>
        <w:tabs>
          <w:tab w:val="left" w:leader="none" w:pos="2937"/>
        </w:tabs>
        <w:autoSpaceDE w:val="0"/>
        <w:autoSpaceDN w:val="0"/>
        <w:jc w:val="center"/>
        <w:rPr>
          <w:rFonts w:hint="default"/>
        </w:rPr>
      </w:pPr>
      <w:r>
        <w:rPr>
          <w:rFonts w:hint="eastAsia"/>
        </w:rPr>
        <w:t>　報告者</w:t>
      </w:r>
    </w:p>
    <w:p>
      <w:pPr>
        <w:pStyle w:val="0"/>
        <w:tabs>
          <w:tab w:val="left" w:leader="none" w:pos="2937"/>
        </w:tabs>
        <w:autoSpaceDE w:val="0"/>
        <w:autoSpaceDN w:val="0"/>
        <w:ind w:firstLine="5068" w:firstLineChars="1900"/>
        <w:jc w:val="left"/>
        <w:rPr>
          <w:rFonts w:hint="default"/>
        </w:rPr>
      </w:pPr>
      <w:r>
        <w:rPr>
          <w:rFonts w:hint="eastAsia"/>
        </w:rPr>
        <w:t>住所又は所在地</w:t>
      </w:r>
    </w:p>
    <w:p>
      <w:pPr>
        <w:pStyle w:val="0"/>
        <w:tabs>
          <w:tab w:val="left" w:leader="none" w:pos="2937"/>
        </w:tabs>
        <w:autoSpaceDE w:val="0"/>
        <w:autoSpaceDN w:val="0"/>
        <w:ind w:firstLine="5201" w:firstLineChars="1950"/>
        <w:jc w:val="left"/>
        <w:rPr>
          <w:rFonts w:hint="default"/>
        </w:rPr>
      </w:pPr>
      <w:r>
        <w:rPr>
          <w:rFonts w:hint="eastAsia"/>
        </w:rPr>
        <w:t>氏名又は名称</w:t>
      </w:r>
    </w:p>
    <w:p>
      <w:pPr>
        <w:pStyle w:val="0"/>
        <w:ind w:right="699" w:rightChars="262"/>
        <w:jc w:val="right"/>
        <w:rPr>
          <w:rFonts w:hint="default"/>
        </w:rPr>
      </w:pPr>
      <w:r>
        <w:rPr>
          <w:rFonts w:hint="eastAsia"/>
        </w:rPr>
        <w:t>（法人にあっては代表者名）　</w:t>
      </w:r>
    </w:p>
    <w:p>
      <w:pPr>
        <w:pStyle w:val="0"/>
        <w:ind w:right="699" w:rightChars="262"/>
        <w:rPr>
          <w:rFonts w:hint="default"/>
        </w:rPr>
      </w:pPr>
    </w:p>
    <w:p>
      <w:pPr>
        <w:pStyle w:val="0"/>
        <w:jc w:val="center"/>
        <w:rPr>
          <w:rFonts w:hint="default"/>
        </w:rPr>
      </w:pPr>
      <w:r>
        <w:rPr>
          <w:rFonts w:hint="eastAsia"/>
        </w:rPr>
        <w:t>太陽光発電事業状況報告書</w:t>
      </w:r>
    </w:p>
    <w:p>
      <w:pPr>
        <w:pStyle w:val="0"/>
        <w:ind w:right="699" w:rightChars="262"/>
        <w:rPr>
          <w:rFonts w:hint="default"/>
        </w:rPr>
      </w:pPr>
    </w:p>
    <w:p>
      <w:pPr>
        <w:pStyle w:val="0"/>
        <w:autoSpaceDE w:val="0"/>
        <w:autoSpaceDN w:val="0"/>
        <w:ind w:left="267" w:leftChars="100" w:firstLine="267" w:firstLineChars="100"/>
        <w:rPr>
          <w:rFonts w:hint="default"/>
        </w:rPr>
      </w:pPr>
      <w:r>
        <w:rPr>
          <w:rFonts w:hint="eastAsia"/>
        </w:rPr>
        <w:t>古河市内における太陽光発電設備設置及び維持管理に関する条例第</w:t>
      </w:r>
      <w:r>
        <w:rPr>
          <w:rFonts w:hint="eastAsia"/>
        </w:rPr>
        <w:t>20</w:t>
      </w:r>
      <w:r>
        <w:rPr>
          <w:rFonts w:hint="eastAsia"/>
        </w:rPr>
        <w:t>条第２項の規定により、次のとおり報告します。</w:t>
      </w:r>
    </w:p>
    <w:tbl>
      <w:tblPr>
        <w:tblStyle w:val="50"/>
        <w:tblW w:w="0" w:type="auto"/>
        <w:tblInd w:w="267" w:type="dxa"/>
        <w:tblLayout w:type="fixed"/>
        <w:tblLook w:firstRow="1" w:lastRow="0" w:firstColumn="1" w:lastColumn="0" w:noHBand="0" w:noVBand="1" w:val="04A0"/>
      </w:tblPr>
      <w:tblGrid>
        <w:gridCol w:w="8605"/>
      </w:tblGrid>
      <w:tr>
        <w:trPr>
          <w:trHeight w:val="1130" w:hRule="atLeast"/>
        </w:trPr>
        <w:tc>
          <w:tcPr>
            <w:tcW w:w="8605" w:type="dxa"/>
            <w:vAlign w:val="top"/>
          </w:tcPr>
          <w:p>
            <w:pPr>
              <w:pStyle w:val="0"/>
              <w:rPr>
                <w:rFonts w:hint="default" w:ascii="ＭＳ 明朝" w:hAnsi="ＭＳ 明朝" w:eastAsia="ＭＳ 明朝"/>
                <w:sz w:val="24"/>
              </w:rPr>
            </w:pPr>
          </w:p>
        </w:tc>
      </w:tr>
    </w:tbl>
    <w:p>
      <w:pPr>
        <w:pStyle w:val="0"/>
        <w:autoSpaceDE w:val="0"/>
        <w:autoSpaceDN w:val="0"/>
        <w:ind w:left="534" w:leftChars="100" w:right="133" w:rightChars="50" w:hanging="267" w:hangingChars="100"/>
        <w:rPr>
          <w:rFonts w:hint="default"/>
        </w:rPr>
      </w:pPr>
      <w:r>
        <w:rPr>
          <w:rFonts w:hint="eastAsia"/>
        </w:rPr>
        <w:t>※　古河市内における太陽光発電設備設置及び維持管理に関する条例施行規則（以下「規則」という。）第</w:t>
      </w:r>
      <w:r>
        <w:rPr>
          <w:rFonts w:hint="eastAsia"/>
        </w:rPr>
        <w:t>21</w:t>
      </w:r>
      <w:r>
        <w:rPr>
          <w:rFonts w:hint="eastAsia"/>
        </w:rPr>
        <w:t>条第１号及び第２号に規定する報告の場合は、措置の状況を判別できる議事録又は写真等を添付すること。</w:t>
      </w:r>
    </w:p>
    <w:p>
      <w:pPr>
        <w:pStyle w:val="0"/>
        <w:tabs>
          <w:tab w:val="left" w:leader="none" w:pos="2937"/>
        </w:tabs>
        <w:autoSpaceDE w:val="0"/>
        <w:autoSpaceDN w:val="0"/>
        <w:ind w:left="534" w:leftChars="100" w:hanging="267" w:hangingChars="100"/>
        <w:rPr>
          <w:rFonts w:hint="default"/>
        </w:rPr>
      </w:pPr>
      <w:r>
        <w:rPr>
          <w:rFonts w:hint="eastAsia"/>
        </w:rPr>
        <w:t>※　規則第</w:t>
      </w:r>
      <w:r>
        <w:rPr>
          <w:rFonts w:hint="eastAsia"/>
        </w:rPr>
        <w:t>21</w:t>
      </w:r>
      <w:r>
        <w:rPr>
          <w:rFonts w:hint="eastAsia"/>
        </w:rPr>
        <w:t>条第３号に規定する報告の場合は、報告日における廃棄にかかる積立て残高及び口座のある金融機関を明らかにすること。</w:t>
      </w:r>
      <w:bookmarkStart w:id="0" w:name="_GoBack"/>
      <w:bookmarkEnd w:id="0"/>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1784</TotalTime>
  <Pages>1</Pages>
  <Words>4</Words>
  <Characters>276</Characters>
  <Application>JUST Note</Application>
  <Lines>21</Lines>
  <Paragraphs>12</Paragraphs>
  <Company>古河市役所</Company>
  <CharactersWithSpaces>287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2026-06-22T02:05:22Z</dcterms:modified>
  <cp:revision>481</cp:revision>
</cp:coreProperties>
</file>