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937"/>
        </w:tabs>
        <w:autoSpaceDE w:val="0"/>
        <w:autoSpaceDN w:val="0"/>
        <w:ind w:left="267" w:hanging="267" w:hangingChars="100"/>
        <w:jc w:val="left"/>
        <w:rPr>
          <w:rFonts w:hint="default"/>
        </w:rPr>
      </w:pPr>
      <w:bookmarkStart w:id="0" w:name="_GoBack"/>
      <w:bookmarkEnd w:id="0"/>
      <w:r>
        <w:rPr>
          <w:rFonts w:hint="eastAsia"/>
        </w:rPr>
        <w:t>様式第１８号（第</w:t>
      </w:r>
      <w:r>
        <w:rPr>
          <w:rFonts w:hint="eastAsia"/>
        </w:rPr>
        <w:t>24</w:t>
      </w:r>
      <w:r>
        <w:rPr>
          <w:rFonts w:hint="eastAsia"/>
        </w:rPr>
        <w:t>条関係）</w:t>
      </w:r>
    </w:p>
    <w:p>
      <w:pPr>
        <w:pStyle w:val="0"/>
        <w:tabs>
          <w:tab w:val="left" w:leader="none" w:pos="2937"/>
        </w:tabs>
        <w:autoSpaceDE w:val="0"/>
        <w:autoSpaceDN w:val="0"/>
        <w:ind w:left="267" w:hanging="267" w:hangingChars="100"/>
        <w:jc w:val="left"/>
        <w:rPr>
          <w:rFonts w:hint="default"/>
        </w:rPr>
      </w:pPr>
    </w:p>
    <w:p>
      <w:pPr>
        <w:pStyle w:val="0"/>
        <w:tabs>
          <w:tab w:val="left" w:leader="none" w:pos="2937"/>
        </w:tabs>
        <w:wordWrap w:val="0"/>
        <w:autoSpaceDE w:val="0"/>
        <w:autoSpaceDN w:val="0"/>
        <w:ind w:left="267" w:hanging="267" w:hangingChars="100"/>
        <w:jc w:val="right"/>
        <w:rPr>
          <w:rFonts w:hint="default"/>
        </w:rPr>
      </w:pPr>
      <w:r>
        <w:rPr>
          <w:rFonts w:hint="eastAsia"/>
        </w:rPr>
        <w:t>年　　月　　日　</w:t>
      </w:r>
    </w:p>
    <w:p>
      <w:pPr>
        <w:pStyle w:val="0"/>
        <w:tabs>
          <w:tab w:val="left" w:leader="none" w:pos="2937"/>
        </w:tabs>
        <w:autoSpaceDE w:val="0"/>
        <w:autoSpaceDN w:val="0"/>
        <w:ind w:left="267" w:hanging="267" w:hangingChars="100"/>
        <w:jc w:val="right"/>
        <w:rPr>
          <w:rFonts w:hint="default"/>
        </w:rPr>
      </w:pPr>
    </w:p>
    <w:p>
      <w:pPr>
        <w:pStyle w:val="0"/>
        <w:tabs>
          <w:tab w:val="left" w:leader="none" w:pos="2937"/>
        </w:tabs>
        <w:autoSpaceDE w:val="0"/>
        <w:autoSpaceDN w:val="0"/>
        <w:ind w:left="267" w:hanging="267" w:hangingChars="100"/>
        <w:jc w:val="left"/>
        <w:rPr>
          <w:rFonts w:hint="default"/>
        </w:rPr>
      </w:pPr>
      <w:r>
        <w:rPr>
          <w:rFonts w:hint="eastAsia"/>
        </w:rPr>
        <w:t>　　古河市長　宛て</w:t>
      </w:r>
    </w:p>
    <w:p>
      <w:pPr>
        <w:pStyle w:val="0"/>
        <w:tabs>
          <w:tab w:val="left" w:leader="none" w:pos="2937"/>
        </w:tabs>
        <w:autoSpaceDE w:val="0"/>
        <w:autoSpaceDN w:val="0"/>
        <w:spacing w:line="240" w:lineRule="exact"/>
        <w:ind w:firstLine="5068" w:firstLineChars="1900"/>
        <w:jc w:val="left"/>
        <w:rPr>
          <w:rFonts w:hint="default"/>
        </w:rPr>
      </w:pPr>
      <w:r>
        <w:rPr>
          <w:rFonts w:hint="eastAsia"/>
        </w:rPr>
        <w:t>住所又は所在地</w:t>
      </w:r>
    </w:p>
    <w:p>
      <w:pPr>
        <w:pStyle w:val="0"/>
        <w:tabs>
          <w:tab w:val="left" w:leader="none" w:pos="2937"/>
        </w:tabs>
        <w:autoSpaceDE w:val="0"/>
        <w:autoSpaceDN w:val="0"/>
        <w:spacing w:line="240" w:lineRule="exact"/>
        <w:ind w:firstLine="5201" w:firstLineChars="1950"/>
        <w:jc w:val="left"/>
        <w:rPr>
          <w:rFonts w:hint="default"/>
        </w:rPr>
      </w:pPr>
      <w:r>
        <w:rPr>
          <w:rFonts w:hint="eastAsia"/>
        </w:rPr>
        <w:t>氏名又は名称</w:t>
      </w:r>
    </w:p>
    <w:p>
      <w:pPr>
        <w:pStyle w:val="0"/>
        <w:tabs>
          <w:tab w:val="left" w:leader="none" w:pos="2937"/>
        </w:tabs>
        <w:wordWrap w:val="0"/>
        <w:autoSpaceDE w:val="0"/>
        <w:autoSpaceDN w:val="0"/>
        <w:spacing w:line="240" w:lineRule="exact"/>
        <w:ind w:left="267" w:hanging="267" w:hangingChars="100"/>
        <w:jc w:val="right"/>
        <w:rPr>
          <w:rFonts w:hint="default"/>
        </w:rPr>
      </w:pPr>
      <w:r>
        <w:rPr>
          <w:rFonts w:hint="eastAsia"/>
        </w:rPr>
        <w:t>（法人にあっては代表者名）　　　</w:t>
      </w:r>
    </w:p>
    <w:p>
      <w:pPr>
        <w:pStyle w:val="0"/>
        <w:tabs>
          <w:tab w:val="left" w:leader="none" w:pos="2937"/>
        </w:tabs>
        <w:autoSpaceDE w:val="0"/>
        <w:autoSpaceDN w:val="0"/>
        <w:ind w:left="267" w:hanging="267" w:hangingChars="100"/>
        <w:jc w:val="left"/>
        <w:rPr>
          <w:rFonts w:hint="default"/>
        </w:rPr>
      </w:pPr>
    </w:p>
    <w:p>
      <w:pPr>
        <w:pStyle w:val="0"/>
        <w:spacing w:line="260" w:lineRule="exact"/>
        <w:ind w:right="699" w:rightChars="262"/>
        <w:jc w:val="center"/>
        <w:rPr>
          <w:rFonts w:hint="default"/>
        </w:rPr>
      </w:pPr>
      <w:r>
        <w:rPr>
          <w:rFonts w:hint="eastAsia"/>
        </w:rPr>
        <w:t>公表に関する弁明書</w:t>
      </w:r>
    </w:p>
    <w:p>
      <w:pPr>
        <w:pStyle w:val="0"/>
        <w:spacing w:line="260" w:lineRule="exact"/>
        <w:ind w:right="699" w:rightChars="262"/>
        <w:rPr>
          <w:rFonts w:hint="default"/>
        </w:rPr>
      </w:pPr>
    </w:p>
    <w:p>
      <w:pPr>
        <w:pStyle w:val="0"/>
        <w:spacing w:line="260" w:lineRule="exact"/>
        <w:ind w:left="267" w:hanging="267" w:hangingChars="100"/>
        <w:rPr>
          <w:rFonts w:hint="default"/>
        </w:rPr>
      </w:pPr>
      <w:r>
        <w:rPr>
          <w:rFonts w:hint="eastAsia"/>
        </w:rPr>
        <w:t>　　　年　　月　　日付け第　　　　　号で通知のあった次の事案について、次のとおり弁明します。</w:t>
      </w:r>
    </w:p>
    <w:p>
      <w:pPr>
        <w:pStyle w:val="0"/>
        <w:spacing w:line="260" w:lineRule="exact"/>
        <w:ind w:right="699" w:rightChars="262"/>
        <w:rPr>
          <w:rFonts w:hint="default"/>
        </w:rPr>
      </w:pPr>
    </w:p>
    <w:tbl>
      <w:tblPr>
        <w:tblStyle w:val="50"/>
        <w:tblW w:w="8816" w:type="dxa"/>
        <w:tblInd w:w="267" w:type="dxa"/>
        <w:tblLayout w:type="fixed"/>
        <w:tblLook w:firstRow="1" w:lastRow="0" w:firstColumn="1" w:lastColumn="0" w:noHBand="0" w:noVBand="1" w:val="04A0"/>
      </w:tblPr>
      <w:tblGrid>
        <w:gridCol w:w="3352"/>
        <w:gridCol w:w="5464"/>
      </w:tblGrid>
      <w:tr>
        <w:trPr>
          <w:trHeight w:val="430" w:hRule="atLeast"/>
        </w:trPr>
        <w:tc>
          <w:tcPr>
            <w:tcW w:w="3352" w:type="dxa"/>
            <w:vAlign w:val="top"/>
          </w:tcPr>
          <w:p>
            <w:pPr>
              <w:pStyle w:val="0"/>
              <w:jc w:val="both"/>
              <w:rPr>
                <w:rFonts w:hint="default" w:ascii="ＭＳ 明朝" w:hAnsi="ＭＳ 明朝" w:eastAsia="ＭＳ 明朝"/>
                <w:sz w:val="24"/>
              </w:rPr>
            </w:pPr>
            <w:r>
              <w:rPr>
                <w:rFonts w:hint="eastAsia" w:ascii="ＭＳ 明朝" w:hAnsi="ＭＳ 明朝" w:eastAsia="ＭＳ 明朝"/>
                <w:sz w:val="24"/>
              </w:rPr>
              <w:t>事業名</w:t>
            </w:r>
          </w:p>
        </w:tc>
        <w:tc>
          <w:tcPr>
            <w:tcW w:w="5464" w:type="dxa"/>
            <w:vAlign w:val="top"/>
          </w:tcPr>
          <w:p>
            <w:pPr>
              <w:pStyle w:val="0"/>
              <w:rPr>
                <w:rFonts w:hint="default" w:ascii="ＭＳ 明朝" w:hAnsi="ＭＳ 明朝" w:eastAsia="ＭＳ 明朝"/>
                <w:sz w:val="24"/>
              </w:rPr>
            </w:pPr>
          </w:p>
        </w:tc>
      </w:tr>
      <w:tr>
        <w:trPr>
          <w:trHeight w:val="439" w:hRule="atLeast"/>
        </w:trPr>
        <w:tc>
          <w:tcPr>
            <w:tcW w:w="3352" w:type="dxa"/>
            <w:vAlign w:val="top"/>
          </w:tcPr>
          <w:p>
            <w:pPr>
              <w:pStyle w:val="0"/>
              <w:jc w:val="both"/>
              <w:rPr>
                <w:rFonts w:hint="default" w:ascii="ＭＳ 明朝" w:hAnsi="ＭＳ 明朝" w:eastAsia="ＭＳ 明朝"/>
                <w:sz w:val="24"/>
              </w:rPr>
            </w:pPr>
            <w:r>
              <w:rPr>
                <w:rFonts w:hint="eastAsia" w:ascii="ＭＳ 明朝" w:hAnsi="ＭＳ 明朝" w:eastAsia="ＭＳ 明朝"/>
                <w:sz w:val="24"/>
              </w:rPr>
              <w:t>事業区域の所在地</w:t>
            </w:r>
          </w:p>
        </w:tc>
        <w:tc>
          <w:tcPr>
            <w:tcW w:w="5464" w:type="dxa"/>
            <w:vAlign w:val="top"/>
          </w:tcPr>
          <w:p>
            <w:pPr>
              <w:pStyle w:val="0"/>
              <w:rPr>
                <w:rFonts w:hint="default" w:ascii="ＭＳ 明朝" w:hAnsi="ＭＳ 明朝" w:eastAsia="ＭＳ 明朝"/>
                <w:sz w:val="24"/>
              </w:rPr>
            </w:pPr>
          </w:p>
        </w:tc>
      </w:tr>
      <w:tr>
        <w:trPr>
          <w:trHeight w:val="869" w:hRule="atLeast"/>
        </w:trPr>
        <w:tc>
          <w:tcPr>
            <w:tcW w:w="3352" w:type="dxa"/>
            <w:vAlign w:val="top"/>
          </w:tcPr>
          <w:p>
            <w:pPr>
              <w:pStyle w:val="0"/>
              <w:jc w:val="both"/>
              <w:rPr>
                <w:rFonts w:hint="default" w:ascii="ＭＳ 明朝" w:hAnsi="ＭＳ 明朝" w:eastAsia="ＭＳ 明朝"/>
                <w:sz w:val="24"/>
              </w:rPr>
            </w:pPr>
            <w:r>
              <w:rPr>
                <w:rFonts w:hint="eastAsia" w:ascii="ＭＳ 明朝" w:hAnsi="ＭＳ 明朝" w:eastAsia="ＭＳ 明朝"/>
                <w:sz w:val="24"/>
              </w:rPr>
              <w:t>公表の原因となった事項についての弁明</w:t>
            </w:r>
          </w:p>
        </w:tc>
        <w:tc>
          <w:tcPr>
            <w:tcW w:w="5464" w:type="dxa"/>
            <w:vAlign w:val="top"/>
          </w:tcPr>
          <w:p>
            <w:pPr>
              <w:pStyle w:val="0"/>
              <w:rPr>
                <w:rFonts w:hint="default" w:ascii="ＭＳ 明朝" w:hAnsi="ＭＳ 明朝" w:eastAsia="ＭＳ 明朝"/>
                <w:sz w:val="24"/>
              </w:rPr>
            </w:pPr>
          </w:p>
        </w:tc>
      </w:tr>
      <w:tr>
        <w:trPr>
          <w:trHeight w:val="430" w:hRule="atLeast"/>
        </w:trPr>
        <w:tc>
          <w:tcPr>
            <w:tcW w:w="3352" w:type="dxa"/>
            <w:vAlign w:val="top"/>
          </w:tcPr>
          <w:p>
            <w:pPr>
              <w:pStyle w:val="0"/>
              <w:jc w:val="both"/>
              <w:rPr>
                <w:rFonts w:hint="default" w:ascii="ＭＳ 明朝" w:hAnsi="ＭＳ 明朝" w:eastAsia="ＭＳ 明朝"/>
                <w:sz w:val="24"/>
              </w:rPr>
            </w:pPr>
            <w:r>
              <w:rPr>
                <w:rFonts w:hint="eastAsia" w:ascii="ＭＳ 明朝" w:hAnsi="ＭＳ 明朝" w:eastAsia="ＭＳ 明朝"/>
                <w:sz w:val="24"/>
              </w:rPr>
              <w:t>その他当該事案への弁明</w:t>
            </w:r>
          </w:p>
        </w:tc>
        <w:tc>
          <w:tcPr>
            <w:tcW w:w="5464" w:type="dxa"/>
            <w:vAlign w:val="top"/>
          </w:tcPr>
          <w:p>
            <w:pPr>
              <w:pStyle w:val="0"/>
              <w:rPr>
                <w:rFonts w:hint="default" w:ascii="ＭＳ 明朝" w:hAnsi="ＭＳ 明朝" w:eastAsia="ＭＳ 明朝"/>
                <w:sz w:val="24"/>
              </w:rPr>
            </w:pPr>
          </w:p>
        </w:tc>
      </w:tr>
    </w:tbl>
    <w:p>
      <w:pPr>
        <w:pStyle w:val="0"/>
        <w:tabs>
          <w:tab w:val="left" w:leader="none" w:pos="2937"/>
        </w:tabs>
        <w:autoSpaceDE w:val="0"/>
        <w:autoSpaceDN w:val="0"/>
        <w:ind w:firstLine="267" w:firstLineChars="100"/>
        <w:jc w:val="left"/>
        <w:rPr>
          <w:rFonts w:hint="default"/>
        </w:rPr>
      </w:pPr>
      <w:r>
        <w:rPr>
          <w:rFonts w:hint="eastAsia"/>
        </w:rPr>
        <w:t>※弁明書は、証拠書類等を添付して提出することができます。</w:t>
      </w:r>
    </w:p>
    <w:p>
      <w:pPr>
        <w:pStyle w:val="0"/>
        <w:tabs>
          <w:tab w:val="left" w:leader="none" w:pos="2937"/>
        </w:tabs>
        <w:autoSpaceDE w:val="0"/>
        <w:autoSpaceDN w:val="0"/>
        <w:jc w:val="left"/>
        <w:rPr>
          <w:rFonts w:hint="default"/>
        </w:rPr>
      </w:pPr>
      <w:r>
        <w:rPr>
          <w:rFonts w:hint="default"/>
        </w:rPr>
        <w:br w:type="page"/>
      </w:r>
    </w:p>
    <w:p>
      <w:pPr>
        <w:pStyle w:val="0"/>
        <w:autoSpaceDE w:val="0"/>
        <w:autoSpaceDN w:val="0"/>
        <w:ind w:firstLine="800" w:firstLineChars="300"/>
        <w:rPr>
          <w:rFonts w:hint="default"/>
        </w:rPr>
      </w:pPr>
      <w:r>
        <w:rPr>
          <w:rFonts w:hint="eastAsia"/>
        </w:rPr>
        <w:t>附　則</w:t>
      </w:r>
    </w:p>
    <w:p>
      <w:pPr>
        <w:pStyle w:val="0"/>
        <w:autoSpaceDE w:val="0"/>
        <w:autoSpaceDN w:val="0"/>
        <w:ind w:firstLine="267" w:firstLineChars="100"/>
        <w:rPr>
          <w:rFonts w:hint="default"/>
        </w:rPr>
      </w:pPr>
      <w:r>
        <w:rPr>
          <w:rFonts w:hint="eastAsia"/>
        </w:rPr>
        <w:t>（施行期日）</w:t>
      </w:r>
    </w:p>
    <w:p>
      <w:pPr>
        <w:pStyle w:val="0"/>
        <w:autoSpaceDE w:val="0"/>
        <w:autoSpaceDN w:val="0"/>
        <w:rPr>
          <w:rFonts w:hint="default"/>
        </w:rPr>
      </w:pPr>
      <w:r>
        <w:rPr>
          <w:rFonts w:hint="eastAsia"/>
        </w:rPr>
        <w:t>１　この規則は、令和８年　月　日から施行する。</w:t>
      </w:r>
    </w:p>
    <w:p>
      <w:pPr>
        <w:pStyle w:val="0"/>
        <w:autoSpaceDE w:val="0"/>
        <w:autoSpaceDN w:val="0"/>
        <w:ind w:firstLine="267" w:firstLineChars="100"/>
        <w:rPr>
          <w:rFonts w:hint="default"/>
        </w:rPr>
      </w:pPr>
      <w:r>
        <w:rPr>
          <w:rFonts w:hint="eastAsia"/>
        </w:rPr>
        <w:t>（経過措置）</w:t>
      </w:r>
    </w:p>
    <w:p>
      <w:pPr>
        <w:pStyle w:val="0"/>
        <w:autoSpaceDE w:val="0"/>
        <w:autoSpaceDN w:val="0"/>
        <w:ind w:left="267" w:hanging="267" w:hangingChars="100"/>
        <w:rPr>
          <w:rFonts w:hint="default"/>
        </w:rPr>
      </w:pPr>
      <w:r>
        <w:rPr>
          <w:rFonts w:hint="eastAsia"/>
        </w:rPr>
        <w:t>２　この規則の施行の際、この規則による改正前の古河市内における太陽光発電設備設置及び維持管理に関する条例施行規則に規定する様式の用紙で、現に残存するものについては、当分の間、所要の補正をし、これを使用することができるものとする。</w:t>
      </w:r>
    </w:p>
    <w:sectPr>
      <w:pgSz w:w="11905" w:h="16837"/>
      <w:pgMar w:top="1418" w:right="1418" w:bottom="1435" w:left="1418" w:header="851" w:footer="992" w:gutter="0"/>
      <w:cols w:space="720"/>
      <w:noEndnote w:val="1"/>
      <w:textDirection w:val="lrTb"/>
      <w:docGrid w:type="linesAndChars" w:linePitch="437" w:charSpace="54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efaultTableStyle w:val="50"/>
  <w:drawingGridHorizontalSpacing w:val="267"/>
  <w:drawingGridVerticalSpacing w:val="437"/>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customStyle="1">
    <w:name w:val="0-2公布・訓令・告示文"/>
    <w:basedOn w:val="0"/>
    <w:next w:val="19"/>
    <w:link w:val="0"/>
    <w:uiPriority w:val="0"/>
    <w:qFormat/>
    <w:pPr>
      <w:ind w:firstLine="100" w:firstLineChars="100"/>
    </w:pPr>
    <w:rPr>
      <w:color w:val="000000"/>
    </w:rPr>
  </w:style>
  <w:style w:type="paragraph" w:styleId="20" w:customStyle="1">
    <w:name w:val="0-3制定日"/>
    <w:basedOn w:val="0"/>
    <w:next w:val="20"/>
    <w:link w:val="0"/>
    <w:uiPriority w:val="0"/>
    <w:qFormat/>
    <w:pPr>
      <w:ind w:left="200" w:leftChars="200"/>
    </w:pPr>
    <w:rPr>
      <w:color w:val="000000"/>
    </w:rPr>
  </w:style>
  <w:style w:type="paragraph" w:styleId="21" w:customStyle="1">
    <w:name w:val="0-4改正日"/>
    <w:basedOn w:val="0"/>
    <w:next w:val="21"/>
    <w:link w:val="0"/>
    <w:uiPriority w:val="0"/>
    <w:qFormat/>
    <w:pPr>
      <w:jc w:val="right"/>
    </w:pPr>
    <w:rPr>
      <w:color w:val="000000" w:themeColor="text1"/>
    </w:rPr>
  </w:style>
  <w:style w:type="paragraph" w:styleId="22" w:customStyle="1">
    <w:name w:val="1-1条文"/>
    <w:basedOn w:val="0"/>
    <w:next w:val="22"/>
    <w:link w:val="0"/>
    <w:uiPriority w:val="0"/>
    <w:qFormat/>
    <w:pPr>
      <w:ind w:firstLine="100" w:firstLineChars="100"/>
    </w:pPr>
  </w:style>
  <w:style w:type="paragraph" w:styleId="23" w:customStyle="1">
    <w:name w:val="2-1項"/>
    <w:basedOn w:val="0"/>
    <w:next w:val="23"/>
    <w:link w:val="0"/>
    <w:uiPriority w:val="0"/>
    <w:qFormat/>
    <w:pPr>
      <w:ind w:hanging="267" w:hangingChars="100"/>
    </w:pPr>
  </w:style>
  <w:style w:type="paragraph" w:styleId="24" w:customStyle="1">
    <w:name w:val="2-1号"/>
    <w:basedOn w:val="23"/>
    <w:next w:val="24"/>
    <w:link w:val="0"/>
    <w:uiPriority w:val="0"/>
    <w:qFormat/>
    <w:pPr>
      <w:ind w:left="100" w:leftChars="100"/>
    </w:pPr>
  </w:style>
  <w:style w:type="paragraph" w:styleId="25" w:customStyle="1">
    <w:name w:val="3-1アイ文"/>
    <w:basedOn w:val="0"/>
    <w:next w:val="25"/>
    <w:link w:val="0"/>
    <w:uiPriority w:val="0"/>
    <w:qFormat/>
    <w:pPr>
      <w:ind w:left="419" w:hanging="720"/>
    </w:pPr>
    <w:rPr>
      <w:color w:val="000000" w:themeColor="text1"/>
    </w:rPr>
  </w:style>
  <w:style w:type="paragraph" w:styleId="26">
    <w:name w:val="List Paragraph"/>
    <w:basedOn w:val="0"/>
    <w:next w:val="26"/>
    <w:link w:val="0"/>
    <w:uiPriority w:val="0"/>
    <w:qFormat/>
    <w:pPr>
      <w:ind w:left="840" w:leftChars="400"/>
    </w:pPr>
  </w:style>
  <w:style w:type="paragraph" w:styleId="27" w:customStyle="1">
    <w:name w:val="0-5市長名"/>
    <w:basedOn w:val="0"/>
    <w:next w:val="22"/>
    <w:link w:val="0"/>
    <w:uiPriority w:val="0"/>
    <w:qFormat/>
    <w:pPr>
      <w:ind w:right="200" w:rightChars="200"/>
      <w:jc w:val="right"/>
    </w:pPr>
    <w:rPr>
      <w:color w:val="000000"/>
    </w:rPr>
  </w:style>
  <w:style w:type="paragraph" w:styleId="28" w:customStyle="1">
    <w:name w:val="1-0-0例規タイトル"/>
    <w:basedOn w:val="0"/>
    <w:next w:val="28"/>
    <w:link w:val="0"/>
    <w:uiPriority w:val="0"/>
    <w:qFormat/>
    <w:pPr>
      <w:ind w:left="300" w:leftChars="300"/>
    </w:pPr>
    <w:rPr>
      <w:color w:val="000000"/>
    </w:rPr>
  </w:style>
  <w:style w:type="paragraph" w:styleId="29" w:customStyle="1">
    <w:name w:val="1-0-2見出し"/>
    <w:basedOn w:val="0"/>
    <w:next w:val="29"/>
    <w:link w:val="0"/>
    <w:uiPriority w:val="0"/>
    <w:qFormat/>
    <w:pPr>
      <w:ind w:left="100" w:leftChars="100"/>
    </w:pPr>
  </w:style>
  <w:style w:type="paragraph" w:styleId="30" w:customStyle="1">
    <w:name w:val="4-1附則タイトル"/>
    <w:basedOn w:val="0"/>
    <w:next w:val="30"/>
    <w:link w:val="0"/>
    <w:uiPriority w:val="0"/>
    <w:qFormat/>
    <w:pPr>
      <w:ind w:left="300" w:leftChars="300"/>
    </w:pPr>
  </w:style>
  <w:style w:type="paragraph" w:styleId="31" w:customStyle="1">
    <w:name w:val="1-0-1改正文"/>
    <w:basedOn w:val="19"/>
    <w:next w:val="29"/>
    <w:link w:val="0"/>
    <w:uiPriority w:val="0"/>
    <w:qFormat/>
  </w:style>
  <w:style w:type="paragraph" w:styleId="32" w:customStyle="1">
    <w:name w:val="0-1条例 ～について"/>
    <w:basedOn w:val="19"/>
    <w:next w:val="32"/>
    <w:link w:val="0"/>
    <w:uiPriority w:val="0"/>
    <w:qFormat/>
    <w:pPr>
      <w:ind w:left="200" w:leftChars="200" w:right="-6"/>
    </w:pPr>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吹き出し (文字)"/>
    <w:basedOn w:val="10"/>
    <w:next w:val="34"/>
    <w:link w:val="33"/>
    <w:uiPriority w:val="0"/>
    <w:rPr>
      <w:rFonts w:asciiTheme="majorHAnsi" w:hAnsiTheme="majorHAnsi" w:eastAsiaTheme="majorEastAsia"/>
      <w:kern w:val="0"/>
      <w:sz w:val="18"/>
    </w:rPr>
  </w:style>
  <w:style w:type="paragraph" w:styleId="35">
    <w:name w:val="Note Heading"/>
    <w:basedOn w:val="0"/>
    <w:next w:val="0"/>
    <w:link w:val="36"/>
    <w:uiPriority w:val="0"/>
    <w:pPr>
      <w:jc w:val="center"/>
    </w:pPr>
    <w:rPr>
      <w:rFonts w:asciiTheme="minorEastAsia" w:hAnsiTheme="minorEastAsia" w:eastAsiaTheme="minorEastAsia"/>
      <w:sz w:val="20"/>
    </w:rPr>
  </w:style>
  <w:style w:type="character" w:styleId="36" w:customStyle="1">
    <w:name w:val="記 (文字)"/>
    <w:basedOn w:val="10"/>
    <w:next w:val="36"/>
    <w:link w:val="35"/>
    <w:uiPriority w:val="0"/>
    <w:rPr>
      <w:rFonts w:asciiTheme="minorEastAsia" w:hAnsiTheme="minorEastAsia"/>
      <w:kern w:val="0"/>
      <w:sz w:val="20"/>
    </w:rPr>
  </w:style>
  <w:style w:type="paragraph" w:styleId="37">
    <w:name w:val="Closing"/>
    <w:basedOn w:val="0"/>
    <w:next w:val="37"/>
    <w:link w:val="38"/>
    <w:uiPriority w:val="0"/>
    <w:pPr>
      <w:jc w:val="right"/>
    </w:pPr>
    <w:rPr>
      <w:rFonts w:asciiTheme="minorEastAsia" w:hAnsiTheme="minorEastAsia" w:eastAsiaTheme="minorEastAsia"/>
      <w:sz w:val="20"/>
    </w:rPr>
  </w:style>
  <w:style w:type="character" w:styleId="38" w:customStyle="1">
    <w:name w:val="結語 (文字)"/>
    <w:basedOn w:val="10"/>
    <w:next w:val="38"/>
    <w:link w:val="37"/>
    <w:uiPriority w:val="0"/>
    <w:rPr>
      <w:rFonts w:asciiTheme="minorEastAsia" w:hAnsiTheme="minorEastAsia"/>
      <w:kern w:val="0"/>
      <w:sz w:val="20"/>
    </w:rPr>
  </w:style>
  <w:style w:type="paragraph" w:styleId="39">
    <w:name w:val="Normal (Web)"/>
    <w:basedOn w:val="0"/>
    <w:next w:val="39"/>
    <w:link w:val="0"/>
    <w:uiPriority w:val="0"/>
    <w:qFormat/>
    <w:pPr>
      <w:spacing w:before="100" w:beforeLines="0" w:beforeAutospacing="1" w:after="100" w:afterLines="0" w:afterAutospacing="1"/>
      <w:jc w:val="left"/>
    </w:pPr>
    <w:rPr>
      <w:rFonts w:ascii="ＭＳ Ｐゴシック" w:hAnsi="ＭＳ Ｐゴシック" w:eastAsia="ＭＳ Ｐゴシック"/>
    </w:rPr>
  </w:style>
  <w:style w:type="character" w:styleId="40">
    <w:name w:val="annotation reference"/>
    <w:basedOn w:val="10"/>
    <w:next w:val="40"/>
    <w:link w:val="0"/>
    <w:uiPriority w:val="0"/>
    <w:semiHidden/>
    <w:rPr>
      <w:sz w:val="18"/>
    </w:rPr>
  </w:style>
  <w:style w:type="paragraph" w:styleId="41">
    <w:name w:val="annotation text"/>
    <w:basedOn w:val="0"/>
    <w:next w:val="41"/>
    <w:link w:val="42"/>
    <w:uiPriority w:val="0"/>
    <w:semiHidden/>
    <w:pPr>
      <w:jc w:val="left"/>
    </w:pPr>
  </w:style>
  <w:style w:type="character" w:styleId="42" w:customStyle="1">
    <w:name w:val="コメント文字列 (文字)"/>
    <w:basedOn w:val="10"/>
    <w:next w:val="42"/>
    <w:link w:val="41"/>
    <w:uiPriority w:val="0"/>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rPr>
      <w:b w:val="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1"/>
    <w:basedOn w:val="11"/>
    <w:next w:val="48"/>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2"/>
    <w:basedOn w:val="11"/>
    <w:next w:val="49"/>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シンプル 1）"/>
    <w:basedOn w:val="11"/>
    <w:next w:val="50"/>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1"/>
    <w:basedOn w:val="11"/>
    <w:next w:val="51"/>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シンプル 1）2"/>
    <w:basedOn w:val="11"/>
    <w:next w:val="52"/>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シンプル 1）3"/>
    <w:basedOn w:val="11"/>
    <w:next w:val="53"/>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1784</TotalTime>
  <Pages>2</Pages>
  <Words>1</Words>
  <Characters>307</Characters>
  <Application>JUST Note</Application>
  <Lines>33</Lines>
  <Paragraphs>18</Paragraphs>
  <Company>古河市役所</Company>
  <CharactersWithSpaces>335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直樹</dc:creator>
  <cp:lastModifiedBy>水書 俊哉</cp:lastModifiedBy>
  <cp:lastPrinted>2026-06-19T10:18:52Z</cp:lastPrinted>
  <dcterms:created xsi:type="dcterms:W3CDTF">2024-11-01T06:33:00Z</dcterms:created>
  <dcterms:modified xsi:type="dcterms:W3CDTF">2026-06-22T02:07:44Z</dcterms:modified>
  <cp:revision>481</cp:revision>
</cp:coreProperties>
</file>