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事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務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連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>絡</w:t>
      </w:r>
    </w:p>
    <w:p w:rsidR="004E2181" w:rsidRPr="00A824A0" w:rsidRDefault="00A10731" w:rsidP="00A824A0">
      <w:pPr>
        <w:snapToGrid w:val="0"/>
        <w:spacing w:line="276" w:lineRule="auto"/>
        <w:jc w:val="right"/>
        <w:rPr>
          <w:rFonts w:ascii="Times New Roman" w:hAnsi="Times New Roman" w:cs="Times New Roman"/>
          <w:kern w:val="0"/>
          <w:szCs w:val="21"/>
        </w:rPr>
      </w:pPr>
      <w:r w:rsidRPr="00EF4C2C">
        <w:rPr>
          <w:rFonts w:ascii="Times New Roman" w:hAnsi="Times New Roman" w:cs="Times New Roman" w:hint="eastAsia"/>
          <w:kern w:val="0"/>
          <w:szCs w:val="21"/>
        </w:rPr>
        <w:t>令和</w:t>
      </w:r>
      <w:r w:rsidR="00A824A0">
        <w:rPr>
          <w:rFonts w:ascii="Times New Roman" w:hAnsi="Times New Roman" w:cs="Times New Roman"/>
          <w:kern w:val="0"/>
          <w:szCs w:val="21"/>
        </w:rPr>
        <w:t>6</w:t>
      </w:r>
      <w:r w:rsidR="004E2181" w:rsidRPr="00EF4C2C">
        <w:rPr>
          <w:rFonts w:ascii="Times New Roman" w:hAnsi="Times New Roman" w:cs="Times New Roman"/>
          <w:kern w:val="0"/>
          <w:szCs w:val="21"/>
        </w:rPr>
        <w:t>年</w:t>
      </w:r>
      <w:r w:rsidR="00A824A0">
        <w:rPr>
          <w:rFonts w:ascii="Times New Roman" w:hAnsi="Times New Roman" w:cs="Times New Roman"/>
          <w:kern w:val="0"/>
          <w:szCs w:val="21"/>
        </w:rPr>
        <w:t>4</w:t>
      </w:r>
      <w:r w:rsidR="004E2181" w:rsidRPr="00EF4C2C">
        <w:rPr>
          <w:rFonts w:ascii="Times New Roman" w:hAnsi="Times New Roman" w:cs="Times New Roman"/>
          <w:kern w:val="0"/>
          <w:szCs w:val="21"/>
        </w:rPr>
        <w:t>月</w:t>
      </w:r>
      <w:r w:rsidR="00A824A0">
        <w:rPr>
          <w:rFonts w:ascii="Times New Roman" w:hAnsi="Times New Roman" w:cs="Times New Roman"/>
          <w:kern w:val="0"/>
          <w:szCs w:val="21"/>
        </w:rPr>
        <w:t>1</w:t>
      </w:r>
      <w:r w:rsidR="00DC21B4">
        <w:rPr>
          <w:rFonts w:ascii="Times New Roman" w:hAnsi="Times New Roman" w:cs="Times New Roman" w:hint="eastAsia"/>
          <w:kern w:val="0"/>
          <w:szCs w:val="21"/>
        </w:rPr>
        <w:t>7</w:t>
      </w:r>
      <w:r w:rsidR="004E2181" w:rsidRPr="00EF4C2C">
        <w:rPr>
          <w:rFonts w:ascii="Times New Roman" w:hAnsi="Times New Roman" w:cs="Times New Roman"/>
          <w:kern w:val="0"/>
          <w:szCs w:val="21"/>
        </w:rPr>
        <w:t>日</w:t>
      </w:r>
    </w:p>
    <w:p w:rsidR="004E2181" w:rsidRPr="000C66C4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障害児通所支援事業所　各位</w:t>
      </w:r>
    </w:p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古河市役所　障がい福祉課</w:t>
      </w:r>
    </w:p>
    <w:p w:rsidR="004E2181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Default="00A824A0" w:rsidP="00A824A0">
      <w:pPr>
        <w:snapToGrid w:val="0"/>
        <w:spacing w:line="27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令和６年度障害福祉サービス等報酬改定に伴う</w:t>
      </w:r>
    </w:p>
    <w:p w:rsidR="00A824A0" w:rsidRPr="000C66C4" w:rsidRDefault="0065158E" w:rsidP="00A824A0">
      <w:pPr>
        <w:snapToGrid w:val="0"/>
        <w:spacing w:line="276" w:lineRule="auto"/>
        <w:ind w:firstLineChars="1300" w:firstLine="27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個別サポート加算（Ⅲ</w:t>
      </w:r>
      <w:r w:rsidR="00A824A0">
        <w:rPr>
          <w:rFonts w:ascii="Times New Roman" w:hAnsi="Times New Roman" w:cs="Times New Roman" w:hint="eastAsia"/>
          <w:szCs w:val="21"/>
        </w:rPr>
        <w:t>）の算定について</w:t>
      </w:r>
    </w:p>
    <w:p w:rsidR="00A824A0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 xml:space="preserve">　　平素は</w:t>
      </w:r>
      <w:r>
        <w:rPr>
          <w:rFonts w:ascii="Times New Roman" w:hAnsi="Times New Roman" w:cs="Times New Roman"/>
          <w:szCs w:val="21"/>
        </w:rPr>
        <w:t>、市福祉行政にご理解ご協力をいただき</w:t>
      </w:r>
      <w:r>
        <w:rPr>
          <w:rFonts w:ascii="Times New Roman" w:hAnsi="Times New Roman" w:cs="Times New Roman" w:hint="eastAsia"/>
          <w:szCs w:val="21"/>
        </w:rPr>
        <w:t>厚くお礼申し上げます</w:t>
      </w:r>
      <w:r w:rsidRPr="000C66C4">
        <w:rPr>
          <w:rFonts w:ascii="Times New Roman" w:hAnsi="Times New Roman" w:cs="Times New Roman"/>
          <w:szCs w:val="21"/>
        </w:rPr>
        <w:t>。</w:t>
      </w:r>
    </w:p>
    <w:p w:rsidR="00A824A0" w:rsidRDefault="00A824A0" w:rsidP="00A824A0">
      <w:pPr>
        <w:snapToGrid w:val="0"/>
        <w:spacing w:line="276" w:lineRule="auto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さて、表題の件につきまして、本市においては、下記の通り、取り扱うこととなりましたので、</w:t>
      </w:r>
    </w:p>
    <w:p w:rsidR="00A824A0" w:rsidRPr="00F80A2D" w:rsidRDefault="00A824A0" w:rsidP="00A824A0">
      <w:pPr>
        <w:snapToGrid w:val="0"/>
        <w:spacing w:line="276" w:lineRule="auto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ご確認の上ご対応いただきますよう、よろしくお願いいたします。</w:t>
      </w:r>
    </w:p>
    <w:p w:rsidR="000D07BC" w:rsidRPr="000C66C4" w:rsidRDefault="000D07BC" w:rsidP="004E2181">
      <w:pPr>
        <w:snapToGrid w:val="0"/>
        <w:spacing w:line="360" w:lineRule="auto"/>
        <w:rPr>
          <w:rFonts w:ascii="Times New Roman" w:hAnsi="Times New Roman" w:cs="Times New Roman"/>
          <w:szCs w:val="21"/>
          <w:shd w:val="pct15" w:color="auto" w:fill="FFFFFF"/>
        </w:rPr>
      </w:pPr>
    </w:p>
    <w:p w:rsidR="00A824A0" w:rsidRPr="00981E15" w:rsidRDefault="00A824A0" w:rsidP="00A824A0">
      <w:pPr>
        <w:pStyle w:val="a5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今般の改正内容</w:t>
      </w:r>
    </w:p>
    <w:p w:rsidR="0065158E" w:rsidRDefault="00A824A0" w:rsidP="00A824A0">
      <w:pPr>
        <w:snapToGrid w:val="0"/>
        <w:spacing w:line="276" w:lineRule="auto"/>
        <w:ind w:left="420" w:firstLineChars="100" w:firstLine="210"/>
        <w:rPr>
          <w:rFonts w:ascii="Times New Roman" w:hAnsi="Times New Roman" w:cs="Times New Roman"/>
          <w:szCs w:val="21"/>
        </w:rPr>
      </w:pPr>
      <w:r w:rsidRPr="00DC6B5A">
        <w:rPr>
          <w:rFonts w:ascii="Times New Roman" w:hAnsi="Times New Roman" w:cs="Times New Roman" w:hint="eastAsia"/>
          <w:szCs w:val="21"/>
        </w:rPr>
        <w:t>令和</w:t>
      </w:r>
      <w:r>
        <w:rPr>
          <w:rFonts w:ascii="Times New Roman" w:hAnsi="Times New Roman" w:cs="Times New Roman" w:hint="eastAsia"/>
          <w:szCs w:val="21"/>
        </w:rPr>
        <w:t>６年度障害福祉サービス等報酬改定</w:t>
      </w:r>
      <w:r w:rsidR="0065158E">
        <w:rPr>
          <w:rFonts w:ascii="Times New Roman" w:hAnsi="Times New Roman" w:cs="Times New Roman" w:hint="eastAsia"/>
          <w:szCs w:val="21"/>
        </w:rPr>
        <w:t>により、継続的に学校に通学できない児童（不登校児童）</w:t>
      </w:r>
    </w:p>
    <w:p w:rsidR="00630815" w:rsidRDefault="0065158E" w:rsidP="0065158E">
      <w:pPr>
        <w:snapToGrid w:val="0"/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への支援の充実を図る観点から、通常の発達支援に</w:t>
      </w:r>
      <w:r w:rsidR="00630815">
        <w:rPr>
          <w:rFonts w:ascii="Times New Roman" w:hAnsi="Times New Roman" w:cs="Times New Roman" w:hint="eastAsia"/>
          <w:szCs w:val="21"/>
        </w:rPr>
        <w:t>加えて、学校との連携を図りながら支援を行っ</w:t>
      </w:r>
    </w:p>
    <w:p w:rsidR="00A824A0" w:rsidRDefault="00C5449D" w:rsidP="0065158E">
      <w:pPr>
        <w:snapToGrid w:val="0"/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た事業所を対象に、個別サポート加算（Ⅲ</w:t>
      </w:r>
      <w:r w:rsidR="00630815">
        <w:rPr>
          <w:rFonts w:ascii="Times New Roman" w:hAnsi="Times New Roman" w:cs="Times New Roman" w:hint="eastAsia"/>
          <w:szCs w:val="21"/>
        </w:rPr>
        <w:t>）が新設されました。</w:t>
      </w:r>
    </w:p>
    <w:p w:rsidR="006F4D2E" w:rsidRDefault="006F4D2E" w:rsidP="000D07BC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Pr="00C25CA2" w:rsidRDefault="00630815" w:rsidP="00630815">
      <w:pPr>
        <w:snapToGrid w:val="0"/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2.</w:t>
      </w:r>
      <w:r>
        <w:rPr>
          <w:rFonts w:ascii="Times New Roman" w:hAnsi="Times New Roman" w:cs="Times New Roman" w:hint="eastAsia"/>
          <w:b/>
          <w:szCs w:val="21"/>
        </w:rPr>
        <w:t xml:space="preserve">　本市の対応について</w:t>
      </w:r>
    </w:p>
    <w:p w:rsidR="00630815" w:rsidRPr="00630815" w:rsidRDefault="00630815" w:rsidP="00630815">
      <w:pPr>
        <w:snapToGrid w:val="0"/>
        <w:spacing w:line="276" w:lineRule="auto"/>
        <w:ind w:left="840" w:hangingChars="400" w:hanging="84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本加算を算定する事業所は、個別支援計画の写しのご提出をお願いいたします。</w:t>
      </w: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ただし、個別支援計画の内容は、①事業所が不登校状態と判断した理由、②学校との緊密な連携の</w:t>
      </w:r>
    </w:p>
    <w:p w:rsidR="00D55B4E" w:rsidRDefault="00630815" w:rsidP="00D55B4E">
      <w:pPr>
        <w:snapToGrid w:val="0"/>
        <w:spacing w:line="276" w:lineRule="auto"/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内容を記載し、保護者</w:t>
      </w:r>
      <w:r w:rsidR="00153F3D">
        <w:rPr>
          <w:rFonts w:ascii="ＭＳ 明朝" w:eastAsia="ＭＳ 明朝" w:hAnsi="ＭＳ 明朝" w:cs="ＭＳ 明朝" w:hint="eastAsia"/>
          <w:szCs w:val="21"/>
        </w:rPr>
        <w:t>に</w:t>
      </w:r>
      <w:r>
        <w:rPr>
          <w:rFonts w:ascii="ＭＳ 明朝" w:eastAsia="ＭＳ 明朝" w:hAnsi="ＭＳ 明朝" w:cs="ＭＳ 明朝" w:hint="eastAsia"/>
          <w:szCs w:val="21"/>
        </w:rPr>
        <w:t>同意済みであることとする。</w:t>
      </w:r>
    </w:p>
    <w:p w:rsidR="00326EF3" w:rsidRDefault="00326EF3" w:rsidP="00D55B4E">
      <w:pPr>
        <w:snapToGrid w:val="0"/>
        <w:spacing w:line="276" w:lineRule="auto"/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また、加算対象の児童が、加算の対象要件非該当となった場合は、障がい福祉課へご連絡いただ</w:t>
      </w:r>
    </w:p>
    <w:p w:rsidR="00326EF3" w:rsidRDefault="00326EF3" w:rsidP="00D55B4E">
      <w:pPr>
        <w:snapToGrid w:val="0"/>
        <w:spacing w:line="276" w:lineRule="auto"/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きますようお願い致します。</w:t>
      </w:r>
    </w:p>
    <w:p w:rsidR="00630815" w:rsidRPr="000C66C4" w:rsidRDefault="00630815" w:rsidP="00630815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630815" w:rsidRPr="006B2477" w:rsidRDefault="00630815" w:rsidP="00630815">
      <w:pPr>
        <w:snapToGrid w:val="0"/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</w:t>
      </w:r>
      <w:r w:rsidRPr="006B2477">
        <w:rPr>
          <w:rFonts w:ascii="Times New Roman" w:hAnsi="Times New Roman" w:cs="Times New Roman" w:hint="eastAsia"/>
          <w:b/>
          <w:szCs w:val="21"/>
        </w:rPr>
        <w:t>.</w:t>
      </w:r>
      <w:r w:rsidRPr="006B2477">
        <w:rPr>
          <w:rFonts w:ascii="Times New Roman" w:hAnsi="Times New Roman" w:cs="Times New Roman" w:hint="eastAsia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>提出期限及び算定方法</w:t>
      </w: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 xml:space="preserve">①令和6年4月1日から算定する場合　　</w:t>
      </w:r>
    </w:p>
    <w:p w:rsidR="00630815" w:rsidRPr="00C25CA2" w:rsidRDefault="00630815" w:rsidP="00630815">
      <w:pPr>
        <w:snapToGrid w:val="0"/>
        <w:spacing w:line="276" w:lineRule="auto"/>
        <w:ind w:firstLineChars="400" w:firstLine="843"/>
        <w:rPr>
          <w:rFonts w:ascii="ＭＳ 明朝" w:eastAsia="ＭＳ 明朝" w:hAnsi="ＭＳ 明朝" w:cs="ＭＳ 明朝"/>
          <w:b/>
          <w:szCs w:val="21"/>
        </w:rPr>
      </w:pPr>
      <w:r w:rsidRPr="00C25CA2">
        <w:rPr>
          <w:rFonts w:ascii="ＭＳ 明朝" w:eastAsia="ＭＳ 明朝" w:hAnsi="ＭＳ 明朝" w:cs="ＭＳ 明朝" w:hint="eastAsia"/>
          <w:b/>
          <w:szCs w:val="21"/>
        </w:rPr>
        <w:t>令和6年5月１5日（水）</w:t>
      </w: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②令和6年5月1日以降に算定する場合　</w:t>
      </w:r>
    </w:p>
    <w:p w:rsidR="00630815" w:rsidRPr="00C25CA2" w:rsidRDefault="00630815" w:rsidP="00630815">
      <w:pPr>
        <w:snapToGrid w:val="0"/>
        <w:spacing w:line="276" w:lineRule="auto"/>
        <w:ind w:firstLineChars="400" w:firstLine="843"/>
        <w:rPr>
          <w:rFonts w:ascii="ＭＳ 明朝" w:eastAsia="ＭＳ 明朝" w:hAnsi="ＭＳ 明朝" w:cs="ＭＳ 明朝"/>
          <w:b/>
          <w:szCs w:val="21"/>
        </w:rPr>
      </w:pPr>
      <w:r w:rsidRPr="00C25CA2">
        <w:rPr>
          <w:rFonts w:ascii="ＭＳ 明朝" w:eastAsia="ＭＳ 明朝" w:hAnsi="ＭＳ 明朝" w:cs="ＭＳ 明朝" w:hint="eastAsia"/>
          <w:b/>
          <w:szCs w:val="21"/>
        </w:rPr>
        <w:t>1</w:t>
      </w:r>
      <w:r w:rsidRPr="00C25CA2">
        <w:rPr>
          <w:rFonts w:ascii="ＭＳ 明朝" w:eastAsia="ＭＳ 明朝" w:hAnsi="ＭＳ 明朝" w:cs="ＭＳ 明朝"/>
          <w:b/>
          <w:szCs w:val="21"/>
        </w:rPr>
        <w:t>)</w:t>
      </w:r>
      <w:r w:rsidRPr="00C25CA2">
        <w:rPr>
          <w:rFonts w:ascii="ＭＳ 明朝" w:eastAsia="ＭＳ 明朝" w:hAnsi="ＭＳ 明朝" w:cs="ＭＳ 明朝" w:hint="eastAsia"/>
          <w:b/>
          <w:szCs w:val="21"/>
        </w:rPr>
        <w:t xml:space="preserve">各月15日までに提出された場合は、提出された月の1日から算定　</w:t>
      </w:r>
    </w:p>
    <w:p w:rsidR="00630815" w:rsidRPr="00C25CA2" w:rsidRDefault="00630815" w:rsidP="00630815">
      <w:pPr>
        <w:snapToGrid w:val="0"/>
        <w:spacing w:line="276" w:lineRule="auto"/>
        <w:ind w:firstLineChars="400" w:firstLine="843"/>
        <w:rPr>
          <w:rFonts w:ascii="ＭＳ 明朝" w:eastAsia="ＭＳ 明朝" w:hAnsi="ＭＳ 明朝" w:cs="ＭＳ 明朝"/>
          <w:b/>
          <w:szCs w:val="21"/>
        </w:rPr>
      </w:pPr>
      <w:r w:rsidRPr="00C25CA2">
        <w:rPr>
          <w:rFonts w:ascii="ＭＳ 明朝" w:eastAsia="ＭＳ 明朝" w:hAnsi="ＭＳ 明朝" w:cs="ＭＳ 明朝"/>
          <w:b/>
          <w:szCs w:val="21"/>
        </w:rPr>
        <w:t>2)</w:t>
      </w:r>
      <w:r w:rsidRPr="00C25CA2">
        <w:rPr>
          <w:rFonts w:ascii="ＭＳ 明朝" w:eastAsia="ＭＳ 明朝" w:hAnsi="ＭＳ 明朝" w:cs="ＭＳ 明朝" w:hint="eastAsia"/>
          <w:b/>
          <w:szCs w:val="21"/>
        </w:rPr>
        <w:t>各月16</w:t>
      </w:r>
      <w:r w:rsidR="00002C67">
        <w:rPr>
          <w:rFonts w:ascii="ＭＳ 明朝" w:eastAsia="ＭＳ 明朝" w:hAnsi="ＭＳ 明朝" w:cs="ＭＳ 明朝" w:hint="eastAsia"/>
          <w:b/>
          <w:szCs w:val="21"/>
        </w:rPr>
        <w:t>日</w:t>
      </w:r>
      <w:bookmarkStart w:id="0" w:name="_GoBack"/>
      <w:bookmarkEnd w:id="0"/>
      <w:r w:rsidRPr="00C25CA2">
        <w:rPr>
          <w:rFonts w:ascii="ＭＳ 明朝" w:eastAsia="ＭＳ 明朝" w:hAnsi="ＭＳ 明朝" w:cs="ＭＳ 明朝" w:hint="eastAsia"/>
          <w:b/>
          <w:szCs w:val="21"/>
        </w:rPr>
        <w:t>以降提出された場合は、翌月1日から算定</w:t>
      </w:r>
    </w:p>
    <w:p w:rsidR="00630815" w:rsidRPr="00C25CA2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Default="00630815" w:rsidP="00630815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630815" w:rsidRPr="00C25CA2" w:rsidRDefault="00630815" w:rsidP="00630815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630815" w:rsidRPr="006B2477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  <w:r w:rsidRPr="002751C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C6995" wp14:editId="339B4149">
                <wp:simplePos x="0" y="0"/>
                <wp:positionH relativeFrom="column">
                  <wp:posOffset>1334770</wp:posOffset>
                </wp:positionH>
                <wp:positionV relativeFrom="paragraph">
                  <wp:posOffset>6350</wp:posOffset>
                </wp:positionV>
                <wp:extent cx="5212080" cy="929640"/>
                <wp:effectExtent l="0" t="0" r="26670" b="2286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815" w:rsidRPr="000C66C4" w:rsidRDefault="00630815" w:rsidP="00630815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問い合わせ先</w:t>
                            </w:r>
                          </w:p>
                          <w:p w:rsidR="00630815" w:rsidRPr="000C66C4" w:rsidRDefault="00630815" w:rsidP="00630815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〒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306-0221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　古河市駒羽根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1501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「健康の駅」（古河市総和福祉センター内）</w:t>
                            </w:r>
                          </w:p>
                          <w:p w:rsidR="00630815" w:rsidRPr="000C66C4" w:rsidRDefault="00630815" w:rsidP="00630815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障がい福祉課　障がい福祉係　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市川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、</w:t>
                            </w:r>
                            <w:r w:rsidRPr="00C25CA2">
                              <w:rPr>
                                <w:rFonts w:ascii="Times New Roman" w:hAnsi="Times New Roman"/>
                                <w:sz w:val="22"/>
                              </w:rPr>
                              <w:t>小林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TEL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：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0280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92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4919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C6995" id="AutoShape 10" o:spid="_x0000_s1026" style="position:absolute;left:0;text-align:left;margin-left:105.1pt;margin-top:.5pt;width:410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">
                <v:textbox inset="5.85pt,.7pt,5.85pt,.7pt">
                  <w:txbxContent>
                    <w:p w:rsidR="00630815" w:rsidRPr="000C66C4" w:rsidRDefault="00630815" w:rsidP="00630815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b/>
                          <w:sz w:val="22"/>
                        </w:rPr>
                        <w:t>問い合わせ先</w:t>
                      </w:r>
                    </w:p>
                    <w:p w:rsidR="00630815" w:rsidRPr="000C66C4" w:rsidRDefault="00630815" w:rsidP="00630815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〒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306-0221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　古河市駒羽根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1501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「健康の駅」（古河市総和福祉センター内）</w:t>
                      </w:r>
                    </w:p>
                    <w:p w:rsidR="00630815" w:rsidRPr="000C66C4" w:rsidRDefault="00630815" w:rsidP="00630815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障がい福祉課　障がい福祉係　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>市川</w:t>
                      </w:r>
                      <w:r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、</w:t>
                      </w:r>
                      <w:r w:rsidRPr="00C25CA2">
                        <w:rPr>
                          <w:rFonts w:ascii="Times New Roman" w:hAnsi="Times New Roman"/>
                          <w:sz w:val="22"/>
                        </w:rPr>
                        <w:t>小林</w:t>
                      </w:r>
                      <w:r w:rsidRPr="000C66C4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TEL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：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0280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92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4919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630815" w:rsidRDefault="00630815" w:rsidP="00630815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393423" w:rsidRPr="00393423" w:rsidRDefault="00393423" w:rsidP="000D07BC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</w:p>
    <w:p w:rsidR="0024485D" w:rsidRPr="00393423" w:rsidRDefault="00393423" w:rsidP="00393423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</w:p>
    <w:p w:rsidR="004E2181" w:rsidRPr="004E2181" w:rsidRDefault="004E2181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40"/>
          <w:szCs w:val="28"/>
        </w:rPr>
      </w:pPr>
    </w:p>
    <w:sectPr w:rsidR="004E2181" w:rsidRPr="004E2181" w:rsidSect="000C66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9E" w:rsidRDefault="00A03A9E" w:rsidP="00817D61">
      <w:r>
        <w:separator/>
      </w:r>
    </w:p>
  </w:endnote>
  <w:endnote w:type="continuationSeparator" w:id="0">
    <w:p w:rsidR="00A03A9E" w:rsidRDefault="00A03A9E" w:rsidP="008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9E" w:rsidRDefault="00A03A9E" w:rsidP="00817D61">
      <w:r>
        <w:separator/>
      </w:r>
    </w:p>
  </w:footnote>
  <w:footnote w:type="continuationSeparator" w:id="0">
    <w:p w:rsidR="00A03A9E" w:rsidRDefault="00A03A9E" w:rsidP="008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C04"/>
    <w:multiLevelType w:val="hybridMultilevel"/>
    <w:tmpl w:val="C44E7684"/>
    <w:lvl w:ilvl="0" w:tplc="335CCEDE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296804"/>
    <w:multiLevelType w:val="hybridMultilevel"/>
    <w:tmpl w:val="CDB2A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C4730"/>
    <w:multiLevelType w:val="hybridMultilevel"/>
    <w:tmpl w:val="BE1CBC20"/>
    <w:lvl w:ilvl="0" w:tplc="7D1285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96D496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="Times New Roman" w:hint="eastAsia"/>
      </w:rPr>
    </w:lvl>
    <w:lvl w:ilvl="2" w:tplc="90DE2F2E">
      <w:start w:val="1"/>
      <w:numFmt w:val="decimalEnclosedCircle"/>
      <w:lvlText w:val="%3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272F9"/>
    <w:multiLevelType w:val="hybridMultilevel"/>
    <w:tmpl w:val="F2567E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A4D6B"/>
    <w:multiLevelType w:val="hybridMultilevel"/>
    <w:tmpl w:val="918084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D06B50"/>
    <w:multiLevelType w:val="hybridMultilevel"/>
    <w:tmpl w:val="65584CA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A272CF9"/>
    <w:multiLevelType w:val="hybridMultilevel"/>
    <w:tmpl w:val="FFF05792"/>
    <w:lvl w:ilvl="0" w:tplc="DAC2D012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F5AD4"/>
    <w:multiLevelType w:val="hybridMultilevel"/>
    <w:tmpl w:val="96F6EF1A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306B84"/>
    <w:multiLevelType w:val="hybridMultilevel"/>
    <w:tmpl w:val="CCD46DA0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5600C7"/>
    <w:multiLevelType w:val="hybridMultilevel"/>
    <w:tmpl w:val="2632A36E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4A3D2E"/>
    <w:multiLevelType w:val="hybridMultilevel"/>
    <w:tmpl w:val="12D6E2B8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13584"/>
    <w:multiLevelType w:val="hybridMultilevel"/>
    <w:tmpl w:val="6CC41B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12167E"/>
    <w:multiLevelType w:val="hybridMultilevel"/>
    <w:tmpl w:val="2C44917A"/>
    <w:lvl w:ilvl="0" w:tplc="335CCED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952212"/>
    <w:multiLevelType w:val="hybridMultilevel"/>
    <w:tmpl w:val="E1BA51C8"/>
    <w:lvl w:ilvl="0" w:tplc="6CA0AA90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411382"/>
    <w:multiLevelType w:val="hybridMultilevel"/>
    <w:tmpl w:val="14F662CA"/>
    <w:lvl w:ilvl="0" w:tplc="335CCEDE">
      <w:start w:val="1"/>
      <w:numFmt w:val="decimalEnclosedCircle"/>
      <w:lvlText w:val="%1"/>
      <w:lvlJc w:val="left"/>
      <w:pPr>
        <w:ind w:left="168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36424E6"/>
    <w:multiLevelType w:val="hybridMultilevel"/>
    <w:tmpl w:val="A77264F8"/>
    <w:lvl w:ilvl="0" w:tplc="04090011">
      <w:start w:val="1"/>
      <w:numFmt w:val="decimalEnclosedCircle"/>
      <w:lvlText w:val="%1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6" w15:restartNumberingAfterBreak="0">
    <w:nsid w:val="78436F0C"/>
    <w:multiLevelType w:val="hybridMultilevel"/>
    <w:tmpl w:val="D24686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6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0"/>
    <w:rsid w:val="00002C67"/>
    <w:rsid w:val="000761C6"/>
    <w:rsid w:val="000C66C4"/>
    <w:rsid w:val="000D07BC"/>
    <w:rsid w:val="000D6ED0"/>
    <w:rsid w:val="000F1930"/>
    <w:rsid w:val="00113E62"/>
    <w:rsid w:val="00153F3D"/>
    <w:rsid w:val="00166170"/>
    <w:rsid w:val="00191AC8"/>
    <w:rsid w:val="00194764"/>
    <w:rsid w:val="001972E4"/>
    <w:rsid w:val="001A2E3D"/>
    <w:rsid w:val="0020479B"/>
    <w:rsid w:val="0024485D"/>
    <w:rsid w:val="00261480"/>
    <w:rsid w:val="002751C2"/>
    <w:rsid w:val="00285D95"/>
    <w:rsid w:val="00297293"/>
    <w:rsid w:val="002A0A93"/>
    <w:rsid w:val="002B5BEE"/>
    <w:rsid w:val="00314EF7"/>
    <w:rsid w:val="003253F1"/>
    <w:rsid w:val="00326EF3"/>
    <w:rsid w:val="003273C5"/>
    <w:rsid w:val="0036208C"/>
    <w:rsid w:val="00393423"/>
    <w:rsid w:val="003F4568"/>
    <w:rsid w:val="00401307"/>
    <w:rsid w:val="00413AC3"/>
    <w:rsid w:val="00414EDE"/>
    <w:rsid w:val="00446B35"/>
    <w:rsid w:val="004D3D6D"/>
    <w:rsid w:val="004E2181"/>
    <w:rsid w:val="004E3388"/>
    <w:rsid w:val="0054179F"/>
    <w:rsid w:val="005755C6"/>
    <w:rsid w:val="0057655D"/>
    <w:rsid w:val="00630815"/>
    <w:rsid w:val="0065158E"/>
    <w:rsid w:val="0067526D"/>
    <w:rsid w:val="0069415D"/>
    <w:rsid w:val="006A160F"/>
    <w:rsid w:val="006B2477"/>
    <w:rsid w:val="006E1589"/>
    <w:rsid w:val="006F4D2E"/>
    <w:rsid w:val="00711204"/>
    <w:rsid w:val="0071780E"/>
    <w:rsid w:val="00725B26"/>
    <w:rsid w:val="007A1F06"/>
    <w:rsid w:val="007B6DAF"/>
    <w:rsid w:val="007D555A"/>
    <w:rsid w:val="007F2C1B"/>
    <w:rsid w:val="007F312B"/>
    <w:rsid w:val="008111F9"/>
    <w:rsid w:val="00817D61"/>
    <w:rsid w:val="00823549"/>
    <w:rsid w:val="00841B06"/>
    <w:rsid w:val="008438ED"/>
    <w:rsid w:val="00847EC3"/>
    <w:rsid w:val="00882BFA"/>
    <w:rsid w:val="00892B0F"/>
    <w:rsid w:val="00900191"/>
    <w:rsid w:val="00922394"/>
    <w:rsid w:val="00927D2D"/>
    <w:rsid w:val="009349BB"/>
    <w:rsid w:val="00943EF1"/>
    <w:rsid w:val="00956DB1"/>
    <w:rsid w:val="00963C42"/>
    <w:rsid w:val="00981E15"/>
    <w:rsid w:val="00994A57"/>
    <w:rsid w:val="00995C65"/>
    <w:rsid w:val="009C1C2C"/>
    <w:rsid w:val="009D10EB"/>
    <w:rsid w:val="009D3B76"/>
    <w:rsid w:val="009D483E"/>
    <w:rsid w:val="00A03A9E"/>
    <w:rsid w:val="00A07C8B"/>
    <w:rsid w:val="00A10731"/>
    <w:rsid w:val="00A22417"/>
    <w:rsid w:val="00A25C6C"/>
    <w:rsid w:val="00A353AF"/>
    <w:rsid w:val="00A71343"/>
    <w:rsid w:val="00A76723"/>
    <w:rsid w:val="00A77E89"/>
    <w:rsid w:val="00A824A0"/>
    <w:rsid w:val="00AD11E7"/>
    <w:rsid w:val="00B00853"/>
    <w:rsid w:val="00B12F98"/>
    <w:rsid w:val="00BB3DFA"/>
    <w:rsid w:val="00BB7D3A"/>
    <w:rsid w:val="00BC6F34"/>
    <w:rsid w:val="00BC79EE"/>
    <w:rsid w:val="00C357B3"/>
    <w:rsid w:val="00C5449D"/>
    <w:rsid w:val="00CC0E59"/>
    <w:rsid w:val="00CD24B2"/>
    <w:rsid w:val="00CF7044"/>
    <w:rsid w:val="00D55B4E"/>
    <w:rsid w:val="00DC21B4"/>
    <w:rsid w:val="00DC4549"/>
    <w:rsid w:val="00DD2747"/>
    <w:rsid w:val="00EA40FD"/>
    <w:rsid w:val="00EB2582"/>
    <w:rsid w:val="00ED1566"/>
    <w:rsid w:val="00EF200C"/>
    <w:rsid w:val="00EF4C2C"/>
    <w:rsid w:val="00F23EA4"/>
    <w:rsid w:val="00F42827"/>
    <w:rsid w:val="00F4689C"/>
    <w:rsid w:val="00F63877"/>
    <w:rsid w:val="00F9319E"/>
    <w:rsid w:val="00FA3EC4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900749-534E-4A97-9ACA-73E888A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1C6"/>
  </w:style>
  <w:style w:type="character" w:customStyle="1" w:styleId="a4">
    <w:name w:val="日付 (文字)"/>
    <w:basedOn w:val="a0"/>
    <w:link w:val="a3"/>
    <w:uiPriority w:val="99"/>
    <w:semiHidden/>
    <w:rsid w:val="000761C6"/>
  </w:style>
  <w:style w:type="paragraph" w:styleId="a5">
    <w:name w:val="List Paragraph"/>
    <w:basedOn w:val="a"/>
    <w:uiPriority w:val="34"/>
    <w:qFormat/>
    <w:rsid w:val="000761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D61"/>
  </w:style>
  <w:style w:type="paragraph" w:styleId="a8">
    <w:name w:val="footer"/>
    <w:basedOn w:val="a"/>
    <w:link w:val="a9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D61"/>
  </w:style>
  <w:style w:type="paragraph" w:styleId="aa">
    <w:name w:val="Balloon Text"/>
    <w:basedOn w:val="a"/>
    <w:link w:val="ab"/>
    <w:uiPriority w:val="99"/>
    <w:semiHidden/>
    <w:unhideWhenUsed/>
    <w:rsid w:val="00963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C4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C61C-1062-4871-8CA6-6FB313A5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井岡 玲奈</dc:creator>
  <cp:keywords/>
  <dc:description/>
  <cp:lastModifiedBy>市川 知成</cp:lastModifiedBy>
  <cp:revision>39</cp:revision>
  <cp:lastPrinted>2024-04-16T01:29:00Z</cp:lastPrinted>
  <dcterms:created xsi:type="dcterms:W3CDTF">2018-09-14T07:21:00Z</dcterms:created>
  <dcterms:modified xsi:type="dcterms:W3CDTF">2024-04-17T05:46:00Z</dcterms:modified>
</cp:coreProperties>
</file>