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181" w:rsidRPr="002751C2" w:rsidRDefault="004E2181" w:rsidP="004E2181">
      <w:pPr>
        <w:snapToGrid w:val="0"/>
        <w:spacing w:line="276" w:lineRule="auto"/>
        <w:jc w:val="right"/>
        <w:rPr>
          <w:rFonts w:ascii="Times New Roman" w:hAnsi="Times New Roman" w:cs="Times New Roman"/>
          <w:sz w:val="32"/>
        </w:rPr>
      </w:pPr>
      <w:r w:rsidRPr="002751C2">
        <w:rPr>
          <w:rFonts w:ascii="Times New Roman" w:hAnsi="Times New Roman" w:cs="Times New Roman"/>
          <w:sz w:val="32"/>
        </w:rPr>
        <w:t xml:space="preserve">事　</w:t>
      </w:r>
      <w:r w:rsidRPr="002751C2">
        <w:rPr>
          <w:rFonts w:ascii="Times New Roman" w:hAnsi="Times New Roman" w:cs="Times New Roman"/>
          <w:sz w:val="32"/>
        </w:rPr>
        <w:t xml:space="preserve"> </w:t>
      </w:r>
      <w:r w:rsidRPr="002751C2">
        <w:rPr>
          <w:rFonts w:ascii="Times New Roman" w:hAnsi="Times New Roman" w:cs="Times New Roman"/>
          <w:sz w:val="32"/>
        </w:rPr>
        <w:t xml:space="preserve">務　</w:t>
      </w:r>
      <w:r w:rsidRPr="002751C2">
        <w:rPr>
          <w:rFonts w:ascii="Times New Roman" w:hAnsi="Times New Roman" w:cs="Times New Roman"/>
          <w:sz w:val="32"/>
        </w:rPr>
        <w:t xml:space="preserve"> </w:t>
      </w:r>
      <w:r w:rsidRPr="002751C2">
        <w:rPr>
          <w:rFonts w:ascii="Times New Roman" w:hAnsi="Times New Roman" w:cs="Times New Roman"/>
          <w:sz w:val="32"/>
        </w:rPr>
        <w:t xml:space="preserve">連　</w:t>
      </w:r>
      <w:r w:rsidRPr="002751C2">
        <w:rPr>
          <w:rFonts w:ascii="Times New Roman" w:hAnsi="Times New Roman" w:cs="Times New Roman"/>
          <w:sz w:val="32"/>
        </w:rPr>
        <w:t xml:space="preserve"> </w:t>
      </w:r>
      <w:r w:rsidRPr="002751C2">
        <w:rPr>
          <w:rFonts w:ascii="Times New Roman" w:hAnsi="Times New Roman" w:cs="Times New Roman"/>
          <w:sz w:val="32"/>
        </w:rPr>
        <w:t>絡</w:t>
      </w:r>
    </w:p>
    <w:p w:rsidR="004E2181" w:rsidRPr="002751C2" w:rsidRDefault="00E356BA" w:rsidP="004E2181">
      <w:pPr>
        <w:snapToGrid w:val="0"/>
        <w:spacing w:line="276" w:lineRule="auto"/>
        <w:jc w:val="right"/>
        <w:rPr>
          <w:rFonts w:ascii="Times New Roman" w:hAnsi="Times New Roman" w:cs="Times New Roman"/>
          <w:sz w:val="32"/>
        </w:rPr>
      </w:pPr>
      <w:r>
        <w:rPr>
          <w:rFonts w:ascii="Times New Roman" w:hAnsi="Times New Roman" w:cs="Times New Roman" w:hint="eastAsia"/>
          <w:sz w:val="32"/>
        </w:rPr>
        <w:t>令和</w:t>
      </w:r>
      <w:r>
        <w:rPr>
          <w:rFonts w:ascii="Times New Roman" w:hAnsi="Times New Roman" w:cs="Times New Roman" w:hint="eastAsia"/>
          <w:sz w:val="32"/>
        </w:rPr>
        <w:t>6</w:t>
      </w:r>
      <w:r w:rsidR="004E2181" w:rsidRPr="002751C2">
        <w:rPr>
          <w:rFonts w:ascii="Times New Roman" w:hAnsi="Times New Roman" w:cs="Times New Roman"/>
          <w:sz w:val="32"/>
        </w:rPr>
        <w:t>年</w:t>
      </w:r>
      <w:r w:rsidR="00C813A2">
        <w:rPr>
          <w:rFonts w:ascii="Times New Roman" w:hAnsi="Times New Roman" w:cs="Times New Roman" w:hint="eastAsia"/>
          <w:sz w:val="32"/>
        </w:rPr>
        <w:t>４</w:t>
      </w:r>
      <w:r w:rsidR="004E2181" w:rsidRPr="002751C2">
        <w:rPr>
          <w:rFonts w:ascii="Times New Roman" w:hAnsi="Times New Roman" w:cs="Times New Roman"/>
          <w:sz w:val="32"/>
        </w:rPr>
        <w:t>月</w:t>
      </w:r>
      <w:r w:rsidR="00C813A2">
        <w:rPr>
          <w:rFonts w:ascii="Times New Roman" w:hAnsi="Times New Roman" w:cs="Times New Roman" w:hint="eastAsia"/>
          <w:sz w:val="32"/>
        </w:rPr>
        <w:t>1</w:t>
      </w:r>
      <w:r w:rsidR="00C813A2">
        <w:rPr>
          <w:rFonts w:ascii="Times New Roman" w:hAnsi="Times New Roman" w:cs="Times New Roman" w:hint="eastAsia"/>
          <w:sz w:val="32"/>
        </w:rPr>
        <w:t>７</w:t>
      </w:r>
      <w:r w:rsidR="004E2181" w:rsidRPr="002751C2">
        <w:rPr>
          <w:rFonts w:ascii="Times New Roman" w:hAnsi="Times New Roman" w:cs="Times New Roman"/>
          <w:sz w:val="32"/>
        </w:rPr>
        <w:t>日</w:t>
      </w:r>
    </w:p>
    <w:p w:rsidR="004E2181" w:rsidRPr="002751C2" w:rsidRDefault="004E2181" w:rsidP="004E2181">
      <w:pPr>
        <w:snapToGrid w:val="0"/>
        <w:spacing w:line="276" w:lineRule="auto"/>
        <w:rPr>
          <w:rFonts w:ascii="Times New Roman" w:hAnsi="Times New Roman" w:cs="Times New Roman"/>
          <w:sz w:val="32"/>
        </w:rPr>
      </w:pPr>
      <w:r w:rsidRPr="002751C2">
        <w:rPr>
          <w:rFonts w:ascii="Times New Roman" w:hAnsi="Times New Roman" w:cs="Times New Roman"/>
          <w:sz w:val="32"/>
        </w:rPr>
        <w:t>障害児通所支援事業所　各位</w:t>
      </w:r>
    </w:p>
    <w:p w:rsidR="004E2181" w:rsidRPr="002751C2" w:rsidRDefault="004E2181" w:rsidP="004E2181">
      <w:pPr>
        <w:snapToGrid w:val="0"/>
        <w:spacing w:line="276" w:lineRule="auto"/>
        <w:jc w:val="right"/>
        <w:rPr>
          <w:rFonts w:ascii="Times New Roman" w:hAnsi="Times New Roman" w:cs="Times New Roman"/>
          <w:sz w:val="32"/>
        </w:rPr>
      </w:pPr>
      <w:r w:rsidRPr="002751C2">
        <w:rPr>
          <w:rFonts w:ascii="Times New Roman" w:hAnsi="Times New Roman" w:cs="Times New Roman"/>
          <w:sz w:val="32"/>
        </w:rPr>
        <w:t>古河市役所　障がい福祉課</w:t>
      </w:r>
    </w:p>
    <w:p w:rsidR="004E2181" w:rsidRPr="00943EF1" w:rsidRDefault="004E2181" w:rsidP="004E2181">
      <w:pPr>
        <w:snapToGrid w:val="0"/>
        <w:spacing w:line="276" w:lineRule="auto"/>
        <w:rPr>
          <w:rFonts w:ascii="Times New Roman" w:hAnsi="Times New Roman" w:cs="Times New Roman"/>
          <w:sz w:val="40"/>
        </w:rPr>
      </w:pPr>
    </w:p>
    <w:p w:rsidR="00C813A2" w:rsidRPr="00C813A2" w:rsidRDefault="00C813A2" w:rsidP="004E2181">
      <w:pPr>
        <w:snapToGrid w:val="0"/>
        <w:spacing w:line="276" w:lineRule="auto"/>
        <w:jc w:val="center"/>
        <w:rPr>
          <w:rFonts w:ascii="Times New Roman" w:hAnsi="Times New Roman" w:cs="Times New Roman"/>
          <w:sz w:val="30"/>
          <w:szCs w:val="30"/>
        </w:rPr>
      </w:pPr>
    </w:p>
    <w:p w:rsidR="00C813A2" w:rsidRPr="00C813A2" w:rsidRDefault="00C813A2" w:rsidP="00C813A2">
      <w:pPr>
        <w:snapToGrid w:val="0"/>
        <w:spacing w:line="276" w:lineRule="auto"/>
        <w:jc w:val="center"/>
        <w:rPr>
          <w:rFonts w:ascii="Times New Roman" w:hAnsi="Times New Roman" w:cs="Times New Roman"/>
          <w:sz w:val="30"/>
          <w:szCs w:val="30"/>
        </w:rPr>
      </w:pPr>
      <w:r w:rsidRPr="00C813A2">
        <w:rPr>
          <w:rFonts w:ascii="Times New Roman" w:hAnsi="Times New Roman" w:cs="Times New Roman" w:hint="eastAsia"/>
          <w:sz w:val="30"/>
          <w:szCs w:val="30"/>
        </w:rPr>
        <w:t>令和６年度障害福祉サービス等報酬改定に伴う</w:t>
      </w:r>
    </w:p>
    <w:p w:rsidR="00C813A2" w:rsidRPr="00C813A2" w:rsidRDefault="00C813A2" w:rsidP="00C813A2">
      <w:pPr>
        <w:snapToGrid w:val="0"/>
        <w:spacing w:line="276" w:lineRule="auto"/>
        <w:ind w:firstLineChars="1500" w:firstLine="4500"/>
        <w:rPr>
          <w:rFonts w:ascii="Times New Roman" w:hAnsi="Times New Roman" w:cs="Times New Roman"/>
          <w:sz w:val="30"/>
          <w:szCs w:val="30"/>
        </w:rPr>
      </w:pPr>
      <w:r w:rsidRPr="00A76723">
        <w:rPr>
          <w:rFonts w:ascii="Times New Roman" w:hAnsi="Times New Roman" w:cs="Times New Roman"/>
          <w:sz w:val="30"/>
          <w:szCs w:val="30"/>
        </w:rPr>
        <w:t>強度行動障害児支援加算</w:t>
      </w:r>
      <w:r w:rsidRPr="00C813A2">
        <w:rPr>
          <w:rFonts w:ascii="Times New Roman" w:hAnsi="Times New Roman" w:cs="Times New Roman" w:hint="eastAsia"/>
          <w:sz w:val="30"/>
          <w:szCs w:val="30"/>
        </w:rPr>
        <w:t>の算定について</w:t>
      </w:r>
    </w:p>
    <w:p w:rsidR="004E2181" w:rsidRPr="00C813A2" w:rsidRDefault="004E2181" w:rsidP="004E2181">
      <w:pPr>
        <w:snapToGrid w:val="0"/>
        <w:spacing w:line="276" w:lineRule="auto"/>
        <w:rPr>
          <w:rFonts w:ascii="Times New Roman" w:hAnsi="Times New Roman" w:cs="Times New Roman"/>
          <w:sz w:val="40"/>
        </w:rPr>
      </w:pPr>
    </w:p>
    <w:p w:rsidR="004E2181" w:rsidRPr="00A76723" w:rsidRDefault="004E2181" w:rsidP="004E2181">
      <w:pPr>
        <w:snapToGrid w:val="0"/>
        <w:spacing w:line="276" w:lineRule="auto"/>
        <w:rPr>
          <w:rFonts w:ascii="Times New Roman" w:hAnsi="Times New Roman" w:cs="Times New Roman"/>
          <w:sz w:val="30"/>
          <w:szCs w:val="30"/>
        </w:rPr>
      </w:pPr>
      <w:r w:rsidRPr="002751C2">
        <w:rPr>
          <w:rFonts w:ascii="Times New Roman" w:hAnsi="Times New Roman" w:cs="Times New Roman"/>
          <w:sz w:val="30"/>
          <w:szCs w:val="30"/>
        </w:rPr>
        <w:t xml:space="preserve">　</w:t>
      </w:r>
      <w:r w:rsidR="00C813A2">
        <w:rPr>
          <w:rFonts w:ascii="Times New Roman" w:hAnsi="Times New Roman" w:cs="Times New Roman" w:hint="eastAsia"/>
          <w:sz w:val="30"/>
          <w:szCs w:val="30"/>
        </w:rPr>
        <w:t xml:space="preserve">　　平素は</w:t>
      </w:r>
      <w:r w:rsidRPr="00A76723">
        <w:rPr>
          <w:rFonts w:ascii="Times New Roman" w:hAnsi="Times New Roman" w:cs="Times New Roman"/>
          <w:sz w:val="30"/>
          <w:szCs w:val="30"/>
        </w:rPr>
        <w:t>、市福祉行政にご理解ご協力をいただき誠にありがとうございます。</w:t>
      </w:r>
    </w:p>
    <w:p w:rsidR="00C813A2" w:rsidRPr="00C813A2" w:rsidRDefault="00C813A2" w:rsidP="00C813A2">
      <w:pPr>
        <w:snapToGrid w:val="0"/>
        <w:spacing w:line="276" w:lineRule="auto"/>
        <w:ind w:leftChars="100" w:left="210" w:firstLineChars="200" w:firstLine="600"/>
        <w:rPr>
          <w:rFonts w:ascii="Times New Roman" w:hAnsi="Times New Roman" w:cs="Times New Roman"/>
          <w:sz w:val="30"/>
          <w:szCs w:val="30"/>
        </w:rPr>
      </w:pPr>
      <w:r w:rsidRPr="00C813A2">
        <w:rPr>
          <w:rFonts w:ascii="Times New Roman" w:hAnsi="Times New Roman" w:cs="Times New Roman" w:hint="eastAsia"/>
          <w:sz w:val="30"/>
          <w:szCs w:val="30"/>
        </w:rPr>
        <w:t>さて、表題の件につきまして、本市においては、下記の通り、取り扱うこととなりましたので、</w:t>
      </w:r>
    </w:p>
    <w:p w:rsidR="00C813A2" w:rsidRPr="00C813A2" w:rsidRDefault="00C813A2" w:rsidP="00C813A2">
      <w:pPr>
        <w:snapToGrid w:val="0"/>
        <w:spacing w:line="276" w:lineRule="auto"/>
        <w:ind w:leftChars="100" w:left="210" w:firstLineChars="100" w:firstLine="300"/>
        <w:rPr>
          <w:rFonts w:ascii="Times New Roman" w:hAnsi="Times New Roman" w:cs="Times New Roman"/>
          <w:sz w:val="30"/>
          <w:szCs w:val="30"/>
        </w:rPr>
      </w:pPr>
      <w:r w:rsidRPr="00C813A2">
        <w:rPr>
          <w:rFonts w:ascii="Times New Roman" w:hAnsi="Times New Roman" w:cs="Times New Roman" w:hint="eastAsia"/>
          <w:sz w:val="30"/>
          <w:szCs w:val="30"/>
        </w:rPr>
        <w:t>ご確認の上ご対応いただきますよう、よろしくお願いいたします。</w:t>
      </w:r>
    </w:p>
    <w:p w:rsidR="004E2181" w:rsidRPr="00C813A2" w:rsidRDefault="004E2181" w:rsidP="004E2181">
      <w:pPr>
        <w:snapToGrid w:val="0"/>
        <w:spacing w:line="276" w:lineRule="auto"/>
        <w:rPr>
          <w:rFonts w:ascii="Times New Roman" w:hAnsi="Times New Roman" w:cs="Times New Roman"/>
          <w:sz w:val="24"/>
          <w:szCs w:val="21"/>
        </w:rPr>
      </w:pPr>
    </w:p>
    <w:p w:rsidR="00C813A2" w:rsidRPr="00183529" w:rsidRDefault="00C813A2" w:rsidP="00C813A2">
      <w:pPr>
        <w:pStyle w:val="a5"/>
        <w:numPr>
          <w:ilvl w:val="0"/>
          <w:numId w:val="1"/>
        </w:numPr>
        <w:snapToGrid w:val="0"/>
        <w:spacing w:line="360" w:lineRule="auto"/>
        <w:ind w:leftChars="0"/>
        <w:rPr>
          <w:rFonts w:ascii="Times New Roman" w:hAnsi="Times New Roman" w:cs="Times New Roman"/>
          <w:b/>
          <w:sz w:val="32"/>
          <w:szCs w:val="32"/>
        </w:rPr>
      </w:pPr>
      <w:r w:rsidRPr="00183529">
        <w:rPr>
          <w:rFonts w:ascii="Times New Roman" w:hAnsi="Times New Roman" w:cs="Times New Roman" w:hint="eastAsia"/>
          <w:b/>
          <w:sz w:val="32"/>
          <w:szCs w:val="32"/>
        </w:rPr>
        <w:t>今般の改正内容</w:t>
      </w:r>
    </w:p>
    <w:p w:rsidR="004E2181" w:rsidRPr="00C813A2" w:rsidRDefault="00C813A2" w:rsidP="00C813A2">
      <w:pPr>
        <w:pStyle w:val="a5"/>
        <w:snapToGrid w:val="0"/>
        <w:spacing w:line="276" w:lineRule="auto"/>
        <w:ind w:leftChars="0" w:left="420" w:firstLineChars="100" w:firstLine="300"/>
        <w:rPr>
          <w:rFonts w:ascii="Times New Roman" w:hAnsi="Times New Roman" w:cs="Times New Roman" w:hint="eastAsia"/>
          <w:sz w:val="30"/>
          <w:szCs w:val="30"/>
        </w:rPr>
      </w:pPr>
      <w:r w:rsidRPr="00C813A2">
        <w:rPr>
          <w:rFonts w:ascii="Times New Roman" w:hAnsi="Times New Roman" w:cs="Times New Roman" w:hint="eastAsia"/>
          <w:sz w:val="30"/>
          <w:szCs w:val="30"/>
        </w:rPr>
        <w:t>令</w:t>
      </w:r>
      <w:r>
        <w:rPr>
          <w:rFonts w:ascii="Times New Roman" w:hAnsi="Times New Roman" w:cs="Times New Roman" w:hint="eastAsia"/>
          <w:sz w:val="30"/>
          <w:szCs w:val="30"/>
        </w:rPr>
        <w:t>和６年度障害福祉サービス等報酬改定により、強度行動障害児支援加算</w:t>
      </w:r>
      <w:r w:rsidRPr="00C813A2">
        <w:rPr>
          <w:rFonts w:ascii="Times New Roman" w:hAnsi="Times New Roman" w:cs="Times New Roman" w:hint="eastAsia"/>
          <w:sz w:val="30"/>
          <w:szCs w:val="30"/>
        </w:rPr>
        <w:t>について</w:t>
      </w:r>
      <w:r>
        <w:rPr>
          <w:rFonts w:ascii="Times New Roman" w:hAnsi="Times New Roman" w:cs="Times New Roman" w:hint="eastAsia"/>
          <w:sz w:val="30"/>
          <w:szCs w:val="30"/>
        </w:rPr>
        <w:t>、本年４月から放課後等デイサービス</w:t>
      </w:r>
      <w:r w:rsidR="00183529">
        <w:rPr>
          <w:rFonts w:ascii="Times New Roman" w:hAnsi="Times New Roman" w:cs="Times New Roman" w:hint="eastAsia"/>
          <w:sz w:val="30"/>
          <w:szCs w:val="30"/>
        </w:rPr>
        <w:t>に</w:t>
      </w:r>
      <w:r>
        <w:rPr>
          <w:rFonts w:ascii="Times New Roman" w:hAnsi="Times New Roman" w:cs="Times New Roman" w:hint="eastAsia"/>
          <w:sz w:val="30"/>
          <w:szCs w:val="30"/>
        </w:rPr>
        <w:t>強度行動障害児支援加算（Ⅱ）</w:t>
      </w:r>
      <w:r w:rsidR="00183529">
        <w:rPr>
          <w:rFonts w:ascii="Times New Roman" w:hAnsi="Times New Roman" w:cs="Times New Roman" w:hint="eastAsia"/>
          <w:sz w:val="30"/>
          <w:szCs w:val="30"/>
        </w:rPr>
        <w:t>が追加され、また居宅訪問型児童発達支援、保育所等訪問支援について本加算が新設されました。</w:t>
      </w:r>
    </w:p>
    <w:p w:rsidR="004E2181" w:rsidRPr="00183529" w:rsidRDefault="004E2181" w:rsidP="00183529">
      <w:pPr>
        <w:pStyle w:val="a5"/>
        <w:snapToGrid w:val="0"/>
        <w:spacing w:line="276" w:lineRule="auto"/>
        <w:ind w:leftChars="0" w:left="420"/>
        <w:rPr>
          <w:rFonts w:ascii="Times New Roman" w:hAnsi="Times New Roman" w:cs="Times New Roman" w:hint="eastAsia"/>
          <w:sz w:val="30"/>
          <w:szCs w:val="30"/>
        </w:rPr>
      </w:pPr>
      <w:r w:rsidRPr="00C813A2">
        <w:rPr>
          <w:rFonts w:ascii="Times New Roman" w:hAnsi="Times New Roman" w:cs="Times New Roman"/>
          <w:sz w:val="32"/>
          <w:szCs w:val="21"/>
        </w:rPr>
        <w:t xml:space="preserve">　</w:t>
      </w:r>
    </w:p>
    <w:p w:rsidR="004E2181" w:rsidRPr="002751C2" w:rsidRDefault="00183529" w:rsidP="004E2181">
      <w:pPr>
        <w:pStyle w:val="a5"/>
        <w:numPr>
          <w:ilvl w:val="0"/>
          <w:numId w:val="1"/>
        </w:numPr>
        <w:snapToGrid w:val="0"/>
        <w:spacing w:line="360" w:lineRule="auto"/>
        <w:ind w:leftChars="0"/>
        <w:rPr>
          <w:rFonts w:ascii="Times New Roman" w:hAnsi="Times New Roman" w:cs="Times New Roman"/>
          <w:b/>
          <w:sz w:val="32"/>
        </w:rPr>
      </w:pPr>
      <w:r>
        <w:rPr>
          <w:rFonts w:ascii="Times New Roman" w:hAnsi="Times New Roman" w:cs="Times New Roman" w:hint="eastAsia"/>
          <w:b/>
          <w:sz w:val="32"/>
        </w:rPr>
        <w:t>算定方法</w:t>
      </w:r>
    </w:p>
    <w:p w:rsidR="004E2181" w:rsidRPr="002751C2" w:rsidRDefault="004E2181" w:rsidP="004E2181">
      <w:pPr>
        <w:pStyle w:val="a5"/>
        <w:numPr>
          <w:ilvl w:val="0"/>
          <w:numId w:val="3"/>
        </w:numPr>
        <w:snapToGrid w:val="0"/>
        <w:spacing w:line="276" w:lineRule="auto"/>
        <w:ind w:leftChars="0"/>
        <w:rPr>
          <w:rFonts w:ascii="Times New Roman" w:hAnsi="Times New Roman" w:cs="Times New Roman"/>
          <w:sz w:val="30"/>
          <w:szCs w:val="30"/>
        </w:rPr>
      </w:pPr>
      <w:r w:rsidRPr="002751C2">
        <w:rPr>
          <w:rFonts w:ascii="Times New Roman" w:hAnsi="Times New Roman" w:cs="Times New Roman"/>
          <w:sz w:val="30"/>
          <w:szCs w:val="30"/>
        </w:rPr>
        <w:t>保護者への説明【</w:t>
      </w:r>
      <w:r w:rsidR="003273C5">
        <w:rPr>
          <w:rFonts w:ascii="Times New Roman" w:hAnsi="Times New Roman" w:cs="Times New Roman" w:hint="eastAsia"/>
          <w:sz w:val="30"/>
          <w:szCs w:val="30"/>
        </w:rPr>
        <w:t>児童通所支援</w:t>
      </w:r>
      <w:r w:rsidRPr="002751C2">
        <w:rPr>
          <w:rFonts w:ascii="Times New Roman" w:hAnsi="Times New Roman" w:cs="Times New Roman"/>
          <w:sz w:val="30"/>
          <w:szCs w:val="30"/>
        </w:rPr>
        <w:t>事業所】</w:t>
      </w:r>
    </w:p>
    <w:p w:rsidR="004E2181" w:rsidRPr="00A76723" w:rsidRDefault="004E2181" w:rsidP="00BB3DFA">
      <w:pPr>
        <w:pStyle w:val="a5"/>
        <w:numPr>
          <w:ilvl w:val="0"/>
          <w:numId w:val="4"/>
        </w:numPr>
        <w:snapToGrid w:val="0"/>
        <w:spacing w:line="276" w:lineRule="auto"/>
        <w:ind w:leftChars="0"/>
        <w:rPr>
          <w:rFonts w:ascii="Times New Roman" w:hAnsi="Times New Roman" w:cs="Times New Roman"/>
          <w:sz w:val="30"/>
          <w:szCs w:val="30"/>
        </w:rPr>
      </w:pPr>
      <w:r w:rsidRPr="00A76723">
        <w:rPr>
          <w:rFonts w:ascii="Times New Roman" w:hAnsi="Times New Roman" w:cs="Times New Roman"/>
          <w:sz w:val="30"/>
          <w:szCs w:val="30"/>
        </w:rPr>
        <w:t>事業所は、対象となる児童の保護者へ加算の対象となる可能性があることについて説明をお願いします。</w:t>
      </w:r>
    </w:p>
    <w:p w:rsidR="004E2181" w:rsidRPr="00A76723" w:rsidRDefault="004E2181" w:rsidP="00BB3DFA">
      <w:pPr>
        <w:pStyle w:val="a5"/>
        <w:numPr>
          <w:ilvl w:val="0"/>
          <w:numId w:val="4"/>
        </w:numPr>
        <w:snapToGrid w:val="0"/>
        <w:spacing w:line="276" w:lineRule="auto"/>
        <w:ind w:leftChars="0"/>
        <w:rPr>
          <w:rFonts w:ascii="Times New Roman" w:hAnsi="Times New Roman" w:cs="Times New Roman"/>
          <w:sz w:val="30"/>
          <w:szCs w:val="30"/>
        </w:rPr>
      </w:pPr>
      <w:r w:rsidRPr="00A76723">
        <w:rPr>
          <w:rFonts w:ascii="Times New Roman" w:hAnsi="Times New Roman" w:cs="Times New Roman"/>
          <w:sz w:val="30"/>
          <w:szCs w:val="30"/>
        </w:rPr>
        <w:t>強度行動障害支援者養成研修を受講した職員による支援の内容と加算を算定することによる利用者負担額への影響等を説明し、加算を算定することについて同意を得てください。</w:t>
      </w:r>
    </w:p>
    <w:p w:rsidR="004E2181" w:rsidRPr="00A76723" w:rsidRDefault="00994A57" w:rsidP="00BB3DFA">
      <w:pPr>
        <w:pStyle w:val="a5"/>
        <w:numPr>
          <w:ilvl w:val="0"/>
          <w:numId w:val="4"/>
        </w:numPr>
        <w:snapToGrid w:val="0"/>
        <w:spacing w:line="276" w:lineRule="auto"/>
        <w:ind w:leftChars="0"/>
        <w:rPr>
          <w:rFonts w:ascii="ＭＳ 明朝" w:eastAsia="ＭＳ 明朝" w:hAnsi="ＭＳ 明朝" w:cs="ＭＳ 明朝"/>
          <w:b/>
          <w:sz w:val="30"/>
          <w:szCs w:val="30"/>
        </w:rPr>
      </w:pPr>
      <w:r w:rsidRPr="00A76723">
        <w:rPr>
          <w:rFonts w:ascii="Times New Roman" w:hAnsi="Times New Roman" w:cs="Times New Roman" w:hint="eastAsia"/>
          <w:sz w:val="30"/>
          <w:szCs w:val="30"/>
        </w:rPr>
        <w:t>別表</w:t>
      </w:r>
      <w:r w:rsidR="00183529">
        <w:rPr>
          <w:rFonts w:ascii="Times New Roman" w:hAnsi="Times New Roman" w:cs="Times New Roman" w:hint="eastAsia"/>
          <w:sz w:val="30"/>
          <w:szCs w:val="30"/>
        </w:rPr>
        <w:t>（調査票）</w:t>
      </w:r>
      <w:r w:rsidR="004E2181" w:rsidRPr="00A76723">
        <w:rPr>
          <w:rFonts w:ascii="Times New Roman" w:hAnsi="Times New Roman" w:cs="Times New Roman"/>
          <w:sz w:val="30"/>
          <w:szCs w:val="30"/>
        </w:rPr>
        <w:t>を用いながら事業所が保護者と面談を実施し、合計点数が</w:t>
      </w:r>
      <w:r w:rsidR="004E2181" w:rsidRPr="00A76723">
        <w:rPr>
          <w:rFonts w:ascii="Times New Roman" w:hAnsi="Times New Roman" w:cs="Times New Roman"/>
          <w:sz w:val="30"/>
          <w:szCs w:val="30"/>
        </w:rPr>
        <w:t>20</w:t>
      </w:r>
      <w:r w:rsidR="004E2181" w:rsidRPr="00A76723">
        <w:rPr>
          <w:rFonts w:ascii="Times New Roman" w:hAnsi="Times New Roman" w:cs="Times New Roman"/>
          <w:sz w:val="30"/>
          <w:szCs w:val="30"/>
        </w:rPr>
        <w:t>点以上</w:t>
      </w:r>
      <w:r w:rsidR="00183529">
        <w:rPr>
          <w:rFonts w:ascii="Times New Roman" w:hAnsi="Times New Roman" w:cs="Times New Roman" w:hint="eastAsia"/>
          <w:sz w:val="30"/>
          <w:szCs w:val="30"/>
        </w:rPr>
        <w:t>（加算（Ⅱ）を算定する場合は</w:t>
      </w:r>
      <w:r w:rsidR="00183529">
        <w:rPr>
          <w:rFonts w:ascii="Times New Roman" w:hAnsi="Times New Roman" w:cs="Times New Roman" w:hint="eastAsia"/>
          <w:sz w:val="30"/>
          <w:szCs w:val="30"/>
        </w:rPr>
        <w:t>30</w:t>
      </w:r>
      <w:r w:rsidR="00183529">
        <w:rPr>
          <w:rFonts w:ascii="Times New Roman" w:hAnsi="Times New Roman" w:cs="Times New Roman" w:hint="eastAsia"/>
          <w:sz w:val="30"/>
          <w:szCs w:val="30"/>
        </w:rPr>
        <w:t>点以上）</w:t>
      </w:r>
      <w:r w:rsidR="004E2181" w:rsidRPr="00A76723">
        <w:rPr>
          <w:rFonts w:ascii="Times New Roman" w:hAnsi="Times New Roman" w:cs="Times New Roman"/>
          <w:sz w:val="30"/>
          <w:szCs w:val="30"/>
        </w:rPr>
        <w:t>になることの確認をします。</w:t>
      </w:r>
    </w:p>
    <w:p w:rsidR="00943EF1" w:rsidRDefault="00994A57" w:rsidP="00BB3DFA">
      <w:pPr>
        <w:pStyle w:val="a5"/>
        <w:numPr>
          <w:ilvl w:val="0"/>
          <w:numId w:val="4"/>
        </w:numPr>
        <w:snapToGrid w:val="0"/>
        <w:spacing w:line="276" w:lineRule="auto"/>
        <w:ind w:leftChars="0"/>
        <w:rPr>
          <w:rFonts w:ascii="Times New Roman" w:hAnsi="Times New Roman" w:cs="Times New Roman"/>
          <w:sz w:val="30"/>
          <w:szCs w:val="30"/>
        </w:rPr>
      </w:pPr>
      <w:r w:rsidRPr="00A76723">
        <w:rPr>
          <w:rFonts w:ascii="Times New Roman" w:hAnsi="Times New Roman" w:cs="Times New Roman" w:hint="eastAsia"/>
          <w:sz w:val="30"/>
          <w:szCs w:val="30"/>
        </w:rPr>
        <w:t>別表</w:t>
      </w:r>
      <w:r w:rsidR="00183529">
        <w:rPr>
          <w:rFonts w:ascii="Times New Roman" w:hAnsi="Times New Roman" w:cs="Times New Roman" w:hint="eastAsia"/>
          <w:sz w:val="30"/>
          <w:szCs w:val="30"/>
        </w:rPr>
        <w:t>（調査票）</w:t>
      </w:r>
      <w:r w:rsidR="004E2181" w:rsidRPr="00A76723">
        <w:rPr>
          <w:rFonts w:ascii="Times New Roman" w:hAnsi="Times New Roman" w:cs="Times New Roman"/>
          <w:sz w:val="30"/>
          <w:szCs w:val="30"/>
        </w:rPr>
        <w:t>は</w:t>
      </w:r>
      <w:r w:rsidR="00194764" w:rsidRPr="00A76723">
        <w:rPr>
          <w:rFonts w:ascii="Times New Roman" w:hAnsi="Times New Roman" w:cs="Times New Roman" w:hint="eastAsia"/>
          <w:sz w:val="30"/>
          <w:szCs w:val="30"/>
        </w:rPr>
        <w:t>事業所が必要事項記入の上、</w:t>
      </w:r>
      <w:r w:rsidR="0071780E">
        <w:rPr>
          <w:rFonts w:ascii="Times New Roman" w:hAnsi="Times New Roman" w:cs="Times New Roman" w:hint="eastAsia"/>
          <w:sz w:val="30"/>
          <w:szCs w:val="30"/>
        </w:rPr>
        <w:t>まとめて</w:t>
      </w:r>
      <w:r w:rsidR="004E2181" w:rsidRPr="00A76723">
        <w:rPr>
          <w:rFonts w:ascii="Times New Roman" w:hAnsi="Times New Roman" w:cs="Times New Roman"/>
          <w:sz w:val="30"/>
          <w:szCs w:val="30"/>
        </w:rPr>
        <w:t>提出</w:t>
      </w:r>
      <w:r w:rsidR="004E2181" w:rsidRPr="00A76723">
        <w:rPr>
          <w:rFonts w:ascii="Times New Roman" w:hAnsi="Times New Roman" w:cs="Times New Roman" w:hint="eastAsia"/>
          <w:sz w:val="30"/>
          <w:szCs w:val="30"/>
        </w:rPr>
        <w:t>をお願いします</w:t>
      </w:r>
      <w:r w:rsidR="004E2181" w:rsidRPr="00A76723">
        <w:rPr>
          <w:rFonts w:ascii="Times New Roman" w:hAnsi="Times New Roman" w:cs="Times New Roman"/>
          <w:sz w:val="30"/>
          <w:szCs w:val="30"/>
        </w:rPr>
        <w:t>。</w:t>
      </w:r>
    </w:p>
    <w:p w:rsidR="004E2181" w:rsidRPr="00A76723" w:rsidRDefault="00994A57" w:rsidP="00943EF1">
      <w:pPr>
        <w:pStyle w:val="a5"/>
        <w:snapToGrid w:val="0"/>
        <w:spacing w:line="276" w:lineRule="auto"/>
        <w:ind w:leftChars="0"/>
        <w:rPr>
          <w:rFonts w:ascii="Times New Roman" w:hAnsi="Times New Roman" w:cs="Times New Roman"/>
          <w:sz w:val="30"/>
          <w:szCs w:val="30"/>
        </w:rPr>
      </w:pPr>
      <w:r w:rsidRPr="00A76723">
        <w:rPr>
          <w:rFonts w:ascii="Times New Roman" w:hAnsi="Times New Roman" w:cs="Times New Roman" w:hint="eastAsia"/>
          <w:b/>
          <w:sz w:val="30"/>
          <w:szCs w:val="30"/>
        </w:rPr>
        <w:t>別表</w:t>
      </w:r>
      <w:r w:rsidR="003273C5" w:rsidRPr="00A76723">
        <w:rPr>
          <w:rFonts w:ascii="Times New Roman" w:hAnsi="Times New Roman" w:cs="Times New Roman" w:hint="eastAsia"/>
          <w:b/>
          <w:sz w:val="30"/>
          <w:szCs w:val="30"/>
        </w:rPr>
        <w:t>の</w:t>
      </w:r>
      <w:r w:rsidR="004E2181" w:rsidRPr="00A76723">
        <w:rPr>
          <w:rFonts w:ascii="Times New Roman" w:hAnsi="Times New Roman" w:cs="Times New Roman" w:hint="eastAsia"/>
          <w:b/>
          <w:sz w:val="30"/>
          <w:szCs w:val="30"/>
        </w:rPr>
        <w:t>提出先：古河市役所　障がい福祉課</w:t>
      </w:r>
    </w:p>
    <w:p w:rsidR="004E2181" w:rsidRPr="00943EF1" w:rsidRDefault="004E2181" w:rsidP="004E2181">
      <w:pPr>
        <w:snapToGrid w:val="0"/>
        <w:spacing w:line="276" w:lineRule="auto"/>
        <w:rPr>
          <w:rFonts w:ascii="Times New Roman" w:hAnsi="Times New Roman" w:cs="Times New Roman"/>
          <w:b/>
          <w:sz w:val="24"/>
        </w:rPr>
      </w:pPr>
    </w:p>
    <w:p w:rsidR="004E2181" w:rsidRPr="002751C2" w:rsidRDefault="004E2181" w:rsidP="004E2181">
      <w:pPr>
        <w:pStyle w:val="a5"/>
        <w:numPr>
          <w:ilvl w:val="0"/>
          <w:numId w:val="3"/>
        </w:numPr>
        <w:snapToGrid w:val="0"/>
        <w:spacing w:line="276" w:lineRule="auto"/>
        <w:ind w:leftChars="0"/>
        <w:rPr>
          <w:rFonts w:ascii="Times New Roman" w:hAnsi="Times New Roman" w:cs="Times New Roman"/>
          <w:sz w:val="30"/>
          <w:szCs w:val="30"/>
        </w:rPr>
      </w:pPr>
      <w:r w:rsidRPr="002751C2">
        <w:rPr>
          <w:rFonts w:ascii="Times New Roman" w:hAnsi="Times New Roman" w:cs="Times New Roman"/>
          <w:sz w:val="30"/>
          <w:szCs w:val="30"/>
        </w:rPr>
        <w:t>支給決定手続き【古河市役所　障がい福祉課】</w:t>
      </w:r>
    </w:p>
    <w:p w:rsidR="004C6779" w:rsidRPr="004C6779" w:rsidRDefault="00A71343" w:rsidP="004C6779">
      <w:pPr>
        <w:pStyle w:val="a5"/>
        <w:snapToGrid w:val="0"/>
        <w:spacing w:line="276" w:lineRule="auto"/>
        <w:ind w:leftChars="0"/>
        <w:rPr>
          <w:rFonts w:ascii="Times New Roman" w:hAnsi="Times New Roman" w:cs="Times New Roman"/>
          <w:sz w:val="30"/>
          <w:szCs w:val="30"/>
        </w:rPr>
      </w:pPr>
      <w:r w:rsidRPr="00A76723">
        <w:rPr>
          <w:rFonts w:ascii="Times New Roman" w:hAnsi="Times New Roman" w:cs="Times New Roman"/>
          <w:sz w:val="30"/>
          <w:szCs w:val="30"/>
        </w:rPr>
        <w:t>古河市は、</w:t>
      </w:r>
      <w:r w:rsidR="00994A57" w:rsidRPr="00A76723">
        <w:rPr>
          <w:rFonts w:ascii="Times New Roman" w:hAnsi="Times New Roman" w:cs="Times New Roman" w:hint="eastAsia"/>
          <w:sz w:val="30"/>
          <w:szCs w:val="30"/>
        </w:rPr>
        <w:t>提出された別表</w:t>
      </w:r>
      <w:r w:rsidR="004E2181" w:rsidRPr="00A76723">
        <w:rPr>
          <w:rFonts w:ascii="Times New Roman" w:hAnsi="Times New Roman" w:cs="Times New Roman" w:hint="eastAsia"/>
          <w:sz w:val="30"/>
          <w:szCs w:val="30"/>
        </w:rPr>
        <w:t>等の確認をします</w:t>
      </w:r>
      <w:r w:rsidR="004E2181" w:rsidRPr="00A76723">
        <w:rPr>
          <w:rFonts w:ascii="Times New Roman" w:hAnsi="Times New Roman" w:cs="Times New Roman"/>
          <w:sz w:val="30"/>
          <w:szCs w:val="30"/>
        </w:rPr>
        <w:t>。</w:t>
      </w:r>
      <w:r w:rsidR="004E2181" w:rsidRPr="00943EF1">
        <w:rPr>
          <w:rFonts w:ascii="Times New Roman" w:hAnsi="Times New Roman" w:cs="Times New Roman"/>
          <w:sz w:val="30"/>
          <w:szCs w:val="30"/>
        </w:rPr>
        <w:t>確認した結果</w:t>
      </w:r>
      <w:r w:rsidR="004E2181" w:rsidRPr="00943EF1">
        <w:rPr>
          <w:rFonts w:ascii="Times New Roman" w:hAnsi="Times New Roman" w:cs="Times New Roman"/>
          <w:sz w:val="30"/>
          <w:szCs w:val="30"/>
        </w:rPr>
        <w:t>20</w:t>
      </w:r>
      <w:r w:rsidR="004E2181" w:rsidRPr="00943EF1">
        <w:rPr>
          <w:rFonts w:ascii="Times New Roman" w:hAnsi="Times New Roman" w:cs="Times New Roman"/>
          <w:sz w:val="30"/>
          <w:szCs w:val="30"/>
        </w:rPr>
        <w:t>点以上である場合、強度行動障害児支援加算</w:t>
      </w:r>
      <w:r w:rsidR="00183529">
        <w:rPr>
          <w:rFonts w:ascii="Times New Roman" w:hAnsi="Times New Roman" w:cs="Times New Roman" w:hint="eastAsia"/>
          <w:sz w:val="30"/>
          <w:szCs w:val="30"/>
        </w:rPr>
        <w:t>（</w:t>
      </w:r>
      <w:r w:rsidR="00183529">
        <w:rPr>
          <w:rFonts w:ascii="Times New Roman" w:hAnsi="Times New Roman" w:cs="Times New Roman" w:hint="eastAsia"/>
          <w:sz w:val="30"/>
          <w:szCs w:val="30"/>
        </w:rPr>
        <w:t>30</w:t>
      </w:r>
      <w:r w:rsidR="00183529">
        <w:rPr>
          <w:rFonts w:ascii="Times New Roman" w:hAnsi="Times New Roman" w:cs="Times New Roman" w:hint="eastAsia"/>
          <w:sz w:val="30"/>
          <w:szCs w:val="30"/>
        </w:rPr>
        <w:t>点以上は加算（Ⅱ））</w:t>
      </w:r>
      <w:r w:rsidR="004E2181" w:rsidRPr="00943EF1">
        <w:rPr>
          <w:rFonts w:ascii="Times New Roman" w:hAnsi="Times New Roman" w:cs="Times New Roman"/>
          <w:sz w:val="30"/>
          <w:szCs w:val="30"/>
        </w:rPr>
        <w:t>の</w:t>
      </w:r>
      <w:r w:rsidR="004E2181" w:rsidRPr="00943EF1">
        <w:rPr>
          <w:rFonts w:ascii="Times New Roman" w:hAnsi="Times New Roman" w:cs="Times New Roman" w:hint="eastAsia"/>
          <w:sz w:val="30"/>
          <w:szCs w:val="30"/>
        </w:rPr>
        <w:t>支給</w:t>
      </w:r>
      <w:r w:rsidR="004E2181" w:rsidRPr="00943EF1">
        <w:rPr>
          <w:rFonts w:ascii="Times New Roman" w:hAnsi="Times New Roman" w:cs="Times New Roman"/>
          <w:sz w:val="30"/>
          <w:szCs w:val="30"/>
        </w:rPr>
        <w:t>決定をし、該当部分の</w:t>
      </w:r>
      <w:r w:rsidR="004E2181" w:rsidRPr="00943EF1">
        <w:rPr>
          <w:rFonts w:ascii="Times New Roman" w:hAnsi="Times New Roman" w:cs="Times New Roman" w:hint="eastAsia"/>
          <w:sz w:val="30"/>
          <w:szCs w:val="30"/>
        </w:rPr>
        <w:t>通所</w:t>
      </w:r>
      <w:r w:rsidR="004E2181" w:rsidRPr="00943EF1">
        <w:rPr>
          <w:rFonts w:ascii="Times New Roman" w:hAnsi="Times New Roman" w:cs="Times New Roman"/>
          <w:sz w:val="30"/>
          <w:szCs w:val="30"/>
        </w:rPr>
        <w:t>受給者証シールを発行します。</w:t>
      </w:r>
    </w:p>
    <w:p w:rsidR="004E2181" w:rsidRPr="00943EF1" w:rsidRDefault="004E2181" w:rsidP="004E2181">
      <w:pPr>
        <w:snapToGrid w:val="0"/>
        <w:spacing w:line="276" w:lineRule="auto"/>
        <w:rPr>
          <w:rFonts w:ascii="Times New Roman" w:hAnsi="Times New Roman" w:cs="Times New Roman"/>
          <w:sz w:val="24"/>
        </w:rPr>
      </w:pPr>
    </w:p>
    <w:p w:rsidR="00970C9A" w:rsidRPr="002751C2" w:rsidRDefault="00970C9A" w:rsidP="00970C9A">
      <w:pPr>
        <w:pStyle w:val="a5"/>
        <w:numPr>
          <w:ilvl w:val="0"/>
          <w:numId w:val="1"/>
        </w:numPr>
        <w:snapToGrid w:val="0"/>
        <w:spacing w:line="360" w:lineRule="auto"/>
        <w:ind w:leftChars="0"/>
        <w:rPr>
          <w:rFonts w:ascii="Times New Roman" w:hAnsi="Times New Roman" w:cs="Times New Roman"/>
          <w:b/>
          <w:sz w:val="32"/>
        </w:rPr>
      </w:pPr>
      <w:r>
        <w:rPr>
          <w:rFonts w:ascii="Times New Roman" w:hAnsi="Times New Roman" w:cs="Times New Roman" w:hint="eastAsia"/>
          <w:b/>
          <w:sz w:val="32"/>
        </w:rPr>
        <w:t>提出期限</w:t>
      </w:r>
    </w:p>
    <w:p w:rsidR="00970C9A" w:rsidRPr="00970C9A" w:rsidRDefault="00970C9A" w:rsidP="00970C9A">
      <w:pPr>
        <w:snapToGrid w:val="0"/>
        <w:spacing w:line="276" w:lineRule="auto"/>
        <w:ind w:firstLineChars="100" w:firstLine="300"/>
        <w:rPr>
          <w:rFonts w:ascii="Times New Roman" w:hAnsi="Times New Roman" w:cs="Times New Roman" w:hint="eastAsia"/>
          <w:sz w:val="30"/>
          <w:szCs w:val="30"/>
        </w:rPr>
      </w:pPr>
      <w:r w:rsidRPr="00970C9A">
        <w:rPr>
          <w:rFonts w:ascii="Times New Roman" w:hAnsi="Times New Roman" w:cs="Times New Roman" w:hint="eastAsia"/>
          <w:sz w:val="30"/>
          <w:szCs w:val="30"/>
        </w:rPr>
        <w:t>①令和６年４月１日から算定する場合</w:t>
      </w:r>
    </w:p>
    <w:p w:rsidR="00970C9A" w:rsidRPr="00970C9A" w:rsidRDefault="00970C9A" w:rsidP="00970C9A">
      <w:pPr>
        <w:snapToGrid w:val="0"/>
        <w:spacing w:line="276" w:lineRule="auto"/>
        <w:ind w:firstLineChars="200" w:firstLine="600"/>
        <w:rPr>
          <w:rFonts w:ascii="Times New Roman" w:hAnsi="Times New Roman" w:cs="Times New Roman" w:hint="eastAsia"/>
          <w:sz w:val="30"/>
          <w:szCs w:val="30"/>
        </w:rPr>
      </w:pPr>
      <w:r w:rsidRPr="00970C9A">
        <w:rPr>
          <w:rFonts w:ascii="Times New Roman" w:hAnsi="Times New Roman" w:cs="Times New Roman" w:hint="eastAsia"/>
          <w:sz w:val="30"/>
          <w:szCs w:val="30"/>
        </w:rPr>
        <w:t>現行通り、月末までに提出された場合、１日に遡って算定します。</w:t>
      </w:r>
    </w:p>
    <w:p w:rsidR="00970C9A" w:rsidRPr="00970C9A" w:rsidRDefault="00970C9A" w:rsidP="00970C9A">
      <w:pPr>
        <w:pStyle w:val="a5"/>
        <w:snapToGrid w:val="0"/>
        <w:spacing w:line="276" w:lineRule="auto"/>
        <w:rPr>
          <w:rFonts w:ascii="Times New Roman" w:hAnsi="Times New Roman" w:cs="Times New Roman"/>
          <w:sz w:val="30"/>
          <w:szCs w:val="30"/>
        </w:rPr>
      </w:pPr>
    </w:p>
    <w:p w:rsidR="00970C9A" w:rsidRPr="00970C9A" w:rsidRDefault="00970C9A" w:rsidP="00970C9A">
      <w:pPr>
        <w:snapToGrid w:val="0"/>
        <w:spacing w:line="276" w:lineRule="auto"/>
        <w:ind w:firstLineChars="100" w:firstLine="300"/>
        <w:rPr>
          <w:rFonts w:ascii="Times New Roman" w:hAnsi="Times New Roman" w:cs="Times New Roman" w:hint="eastAsia"/>
          <w:sz w:val="30"/>
          <w:szCs w:val="30"/>
        </w:rPr>
      </w:pPr>
      <w:r w:rsidRPr="00970C9A">
        <w:rPr>
          <w:rFonts w:ascii="Times New Roman" w:hAnsi="Times New Roman" w:cs="Times New Roman" w:hint="eastAsia"/>
          <w:sz w:val="30"/>
          <w:szCs w:val="30"/>
        </w:rPr>
        <w:t>②令和６年５月１日以降に算定する場合</w:t>
      </w:r>
    </w:p>
    <w:p w:rsidR="00970C9A" w:rsidRDefault="00970C9A" w:rsidP="00970C9A">
      <w:pPr>
        <w:snapToGrid w:val="0"/>
        <w:spacing w:line="276" w:lineRule="auto"/>
        <w:ind w:firstLineChars="200" w:firstLine="600"/>
        <w:rPr>
          <w:rFonts w:ascii="Times New Roman" w:hAnsi="Times New Roman" w:cs="Times New Roman"/>
          <w:sz w:val="30"/>
          <w:szCs w:val="30"/>
        </w:rPr>
      </w:pPr>
      <w:r w:rsidRPr="00970C9A">
        <w:rPr>
          <w:rFonts w:ascii="Times New Roman" w:hAnsi="Times New Roman" w:cs="Times New Roman" w:hint="eastAsia"/>
          <w:sz w:val="30"/>
          <w:szCs w:val="30"/>
        </w:rPr>
        <w:t>1)</w:t>
      </w:r>
      <w:r w:rsidRPr="00970C9A">
        <w:rPr>
          <w:rFonts w:ascii="Times New Roman" w:hAnsi="Times New Roman" w:cs="Times New Roman" w:hint="eastAsia"/>
          <w:sz w:val="30"/>
          <w:szCs w:val="30"/>
        </w:rPr>
        <w:t>各月</w:t>
      </w:r>
      <w:r w:rsidRPr="00970C9A">
        <w:rPr>
          <w:rFonts w:ascii="Times New Roman" w:hAnsi="Times New Roman" w:cs="Times New Roman" w:hint="eastAsia"/>
          <w:sz w:val="30"/>
          <w:szCs w:val="30"/>
        </w:rPr>
        <w:t>15</w:t>
      </w:r>
      <w:r w:rsidRPr="00970C9A">
        <w:rPr>
          <w:rFonts w:ascii="Times New Roman" w:hAnsi="Times New Roman" w:cs="Times New Roman" w:hint="eastAsia"/>
          <w:sz w:val="30"/>
          <w:szCs w:val="30"/>
        </w:rPr>
        <w:t>日までに提出された場合は、提出された月の</w:t>
      </w:r>
      <w:r w:rsidRPr="00970C9A">
        <w:rPr>
          <w:rFonts w:ascii="Times New Roman" w:hAnsi="Times New Roman" w:cs="Times New Roman" w:hint="eastAsia"/>
          <w:sz w:val="30"/>
          <w:szCs w:val="30"/>
        </w:rPr>
        <w:t>1</w:t>
      </w:r>
      <w:r w:rsidRPr="00970C9A">
        <w:rPr>
          <w:rFonts w:ascii="Times New Roman" w:hAnsi="Times New Roman" w:cs="Times New Roman" w:hint="eastAsia"/>
          <w:sz w:val="30"/>
          <w:szCs w:val="30"/>
        </w:rPr>
        <w:t xml:space="preserve">日から算定します。　</w:t>
      </w:r>
    </w:p>
    <w:p w:rsidR="004E2181" w:rsidRPr="00970C9A" w:rsidRDefault="00970C9A" w:rsidP="00970C9A">
      <w:pPr>
        <w:snapToGrid w:val="0"/>
        <w:spacing w:line="276" w:lineRule="auto"/>
        <w:ind w:firstLineChars="200" w:firstLine="600"/>
        <w:rPr>
          <w:rFonts w:ascii="Times New Roman" w:hAnsi="Times New Roman" w:cs="Times New Roman" w:hint="eastAsia"/>
          <w:sz w:val="30"/>
          <w:szCs w:val="30"/>
        </w:rPr>
      </w:pPr>
      <w:r w:rsidRPr="00970C9A">
        <w:rPr>
          <w:rFonts w:ascii="Times New Roman" w:hAnsi="Times New Roman" w:cs="Times New Roman" w:hint="eastAsia"/>
          <w:sz w:val="30"/>
          <w:szCs w:val="30"/>
        </w:rPr>
        <w:t>2)</w:t>
      </w:r>
      <w:r w:rsidRPr="00970C9A">
        <w:rPr>
          <w:rFonts w:ascii="Times New Roman" w:hAnsi="Times New Roman" w:cs="Times New Roman" w:hint="eastAsia"/>
          <w:sz w:val="30"/>
          <w:szCs w:val="30"/>
        </w:rPr>
        <w:t>各月</w:t>
      </w:r>
      <w:r w:rsidRPr="00970C9A">
        <w:rPr>
          <w:rFonts w:ascii="Times New Roman" w:hAnsi="Times New Roman" w:cs="Times New Roman" w:hint="eastAsia"/>
          <w:sz w:val="30"/>
          <w:szCs w:val="30"/>
        </w:rPr>
        <w:t>16</w:t>
      </w:r>
      <w:r w:rsidRPr="00970C9A">
        <w:rPr>
          <w:rFonts w:ascii="Times New Roman" w:hAnsi="Times New Roman" w:cs="Times New Roman" w:hint="eastAsia"/>
          <w:sz w:val="30"/>
          <w:szCs w:val="30"/>
        </w:rPr>
        <w:t>日</w:t>
      </w:r>
      <w:r w:rsidRPr="00970C9A">
        <w:rPr>
          <w:rFonts w:ascii="Times New Roman" w:hAnsi="Times New Roman" w:cs="Times New Roman" w:hint="eastAsia"/>
          <w:sz w:val="30"/>
          <w:szCs w:val="30"/>
        </w:rPr>
        <w:t>以降提出された場合は、翌月</w:t>
      </w:r>
      <w:r w:rsidRPr="00970C9A">
        <w:rPr>
          <w:rFonts w:ascii="Times New Roman" w:hAnsi="Times New Roman" w:cs="Times New Roman" w:hint="eastAsia"/>
          <w:sz w:val="30"/>
          <w:szCs w:val="30"/>
        </w:rPr>
        <w:t>1</w:t>
      </w:r>
      <w:r w:rsidRPr="00970C9A">
        <w:rPr>
          <w:rFonts w:ascii="Times New Roman" w:hAnsi="Times New Roman" w:cs="Times New Roman" w:hint="eastAsia"/>
          <w:sz w:val="30"/>
          <w:szCs w:val="30"/>
        </w:rPr>
        <w:t>日から算定します。</w:t>
      </w:r>
    </w:p>
    <w:p w:rsidR="004E2181" w:rsidRPr="000D6ED0" w:rsidRDefault="004E2181" w:rsidP="004E2181">
      <w:pPr>
        <w:snapToGrid w:val="0"/>
        <w:spacing w:line="276" w:lineRule="auto"/>
        <w:rPr>
          <w:rFonts w:ascii="Times New Roman" w:hAnsi="Times New Roman" w:cs="Times New Roman"/>
          <w:sz w:val="24"/>
        </w:rPr>
      </w:pPr>
    </w:p>
    <w:p w:rsidR="004E2181" w:rsidRPr="004E2181" w:rsidRDefault="00970C9A">
      <w:pPr>
        <w:widowControl/>
        <w:jc w:val="left"/>
        <w:rPr>
          <w:rFonts w:ascii="HG丸ｺﾞｼｯｸM-PRO" w:eastAsia="HG丸ｺﾞｼｯｸM-PRO" w:hAnsi="HG丸ｺﾞｼｯｸM-PRO" w:cs="Times New Roman"/>
          <w:b/>
          <w:sz w:val="40"/>
          <w:szCs w:val="28"/>
        </w:rPr>
      </w:pPr>
      <w:bookmarkStart w:id="0" w:name="_GoBack"/>
      <w:bookmarkEnd w:id="0"/>
      <w:r w:rsidRPr="002751C2">
        <w:rPr>
          <w:noProof/>
        </w:rPr>
        <mc:AlternateContent>
          <mc:Choice Requires="wps">
            <w:drawing>
              <wp:anchor distT="0" distB="0" distL="114300" distR="114300" simplePos="0" relativeHeight="251703296" behindDoc="0" locked="0" layoutInCell="1" allowOverlap="1" wp14:anchorId="15507CBB" wp14:editId="4BCDBDFE">
                <wp:simplePos x="0" y="0"/>
                <wp:positionH relativeFrom="column">
                  <wp:posOffset>2922905</wp:posOffset>
                </wp:positionH>
                <wp:positionV relativeFrom="paragraph">
                  <wp:posOffset>225425</wp:posOffset>
                </wp:positionV>
                <wp:extent cx="6374765" cy="1009650"/>
                <wp:effectExtent l="0" t="0" r="26035" b="1905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4765" cy="1009650"/>
                        </a:xfrm>
                        <a:prstGeom prst="roundRect">
                          <a:avLst>
                            <a:gd name="adj" fmla="val 16667"/>
                          </a:avLst>
                        </a:prstGeom>
                        <a:solidFill>
                          <a:srgbClr val="FFFFFF"/>
                        </a:solidFill>
                        <a:ln w="9525">
                          <a:solidFill>
                            <a:srgbClr val="000000"/>
                          </a:solidFill>
                          <a:round/>
                          <a:headEnd/>
                          <a:tailEnd/>
                        </a:ln>
                      </wps:spPr>
                      <wps:txbx>
                        <w:txbxContent>
                          <w:p w:rsidR="00994A57" w:rsidRPr="004E2181" w:rsidRDefault="00994A57" w:rsidP="0069415D">
                            <w:pPr>
                              <w:snapToGrid w:val="0"/>
                              <w:spacing w:line="276" w:lineRule="auto"/>
                              <w:rPr>
                                <w:rFonts w:ascii="Times New Roman" w:hAnsi="Times New Roman"/>
                                <w:b/>
                                <w:sz w:val="28"/>
                                <w:szCs w:val="18"/>
                              </w:rPr>
                            </w:pPr>
                            <w:r w:rsidRPr="004E2181">
                              <w:rPr>
                                <w:rFonts w:ascii="Times New Roman" w:hAnsi="Times New Roman"/>
                                <w:b/>
                                <w:sz w:val="28"/>
                                <w:szCs w:val="18"/>
                              </w:rPr>
                              <w:t>問い合わせ先</w:t>
                            </w:r>
                          </w:p>
                          <w:p w:rsidR="00994A57" w:rsidRPr="00DC4549" w:rsidRDefault="00994A57" w:rsidP="0069415D">
                            <w:pPr>
                              <w:snapToGrid w:val="0"/>
                              <w:spacing w:line="276" w:lineRule="auto"/>
                              <w:rPr>
                                <w:rFonts w:ascii="Times New Roman" w:hAnsi="Times New Roman"/>
                                <w:sz w:val="28"/>
                                <w:szCs w:val="18"/>
                              </w:rPr>
                            </w:pPr>
                            <w:r w:rsidRPr="004E2181">
                              <w:rPr>
                                <w:rFonts w:ascii="Times New Roman" w:hAnsi="Times New Roman"/>
                                <w:sz w:val="28"/>
                                <w:szCs w:val="18"/>
                              </w:rPr>
                              <w:t>〒</w:t>
                            </w:r>
                            <w:r w:rsidRPr="004E2181">
                              <w:rPr>
                                <w:rFonts w:ascii="Times New Roman" w:hAnsi="Times New Roman"/>
                                <w:sz w:val="28"/>
                                <w:szCs w:val="18"/>
                              </w:rPr>
                              <w:t>306-0221</w:t>
                            </w:r>
                            <w:r w:rsidRPr="004E2181">
                              <w:rPr>
                                <w:rFonts w:ascii="Times New Roman" w:hAnsi="Times New Roman"/>
                                <w:sz w:val="28"/>
                                <w:szCs w:val="18"/>
                              </w:rPr>
                              <w:t xml:space="preserve">　古河市駒羽根</w:t>
                            </w:r>
                            <w:r w:rsidRPr="004E2181">
                              <w:rPr>
                                <w:rFonts w:ascii="Times New Roman" w:hAnsi="Times New Roman"/>
                                <w:sz w:val="28"/>
                                <w:szCs w:val="18"/>
                              </w:rPr>
                              <w:t>1501</w:t>
                            </w:r>
                            <w:r>
                              <w:rPr>
                                <w:rFonts w:ascii="Times New Roman" w:hAnsi="Times New Roman" w:hint="eastAsia"/>
                                <w:sz w:val="28"/>
                                <w:szCs w:val="18"/>
                              </w:rPr>
                              <w:t xml:space="preserve">　</w:t>
                            </w:r>
                            <w:r w:rsidRPr="004E2181">
                              <w:rPr>
                                <w:rFonts w:ascii="Times New Roman" w:hAnsi="Times New Roman"/>
                                <w:sz w:val="28"/>
                                <w:szCs w:val="18"/>
                              </w:rPr>
                              <w:t>「健康の駅」（古河市総和福祉センター内）</w:t>
                            </w:r>
                          </w:p>
                          <w:p w:rsidR="00994A57" w:rsidRPr="004E2181" w:rsidRDefault="00994A57" w:rsidP="0069415D">
                            <w:pPr>
                              <w:snapToGrid w:val="0"/>
                              <w:spacing w:line="276" w:lineRule="auto"/>
                              <w:rPr>
                                <w:rFonts w:ascii="Times New Roman" w:hAnsi="Times New Roman"/>
                                <w:b/>
                                <w:sz w:val="28"/>
                                <w:szCs w:val="18"/>
                              </w:rPr>
                            </w:pPr>
                            <w:r w:rsidRPr="004E2181">
                              <w:rPr>
                                <w:rFonts w:ascii="Times New Roman" w:hAnsi="Times New Roman"/>
                                <w:sz w:val="28"/>
                                <w:szCs w:val="18"/>
                              </w:rPr>
                              <w:t xml:space="preserve">障がい福祉課　障がい福祉係　</w:t>
                            </w:r>
                            <w:r w:rsidR="0009581B">
                              <w:rPr>
                                <w:rFonts w:ascii="Times New Roman" w:hAnsi="Times New Roman" w:hint="eastAsia"/>
                                <w:sz w:val="28"/>
                                <w:szCs w:val="18"/>
                              </w:rPr>
                              <w:t>市川</w:t>
                            </w:r>
                            <w:r w:rsidR="00970C9A">
                              <w:rPr>
                                <w:rFonts w:ascii="Times New Roman" w:hAnsi="Times New Roman" w:hint="eastAsia"/>
                                <w:sz w:val="28"/>
                                <w:szCs w:val="18"/>
                              </w:rPr>
                              <w:t>、</w:t>
                            </w:r>
                            <w:r w:rsidR="00970C9A">
                              <w:rPr>
                                <w:rFonts w:ascii="Times New Roman" w:hAnsi="Times New Roman"/>
                                <w:sz w:val="28"/>
                                <w:szCs w:val="18"/>
                              </w:rPr>
                              <w:t>小林</w:t>
                            </w:r>
                            <w:r>
                              <w:rPr>
                                <w:rFonts w:ascii="Times New Roman" w:hAnsi="Times New Roman" w:hint="eastAsia"/>
                                <w:b/>
                                <w:sz w:val="28"/>
                                <w:szCs w:val="18"/>
                              </w:rPr>
                              <w:t xml:space="preserve">　</w:t>
                            </w:r>
                            <w:r w:rsidRPr="004E2181">
                              <w:rPr>
                                <w:rFonts w:ascii="Times New Roman" w:hAnsi="Times New Roman"/>
                                <w:sz w:val="28"/>
                                <w:szCs w:val="18"/>
                              </w:rPr>
                              <w:t>TEL</w:t>
                            </w:r>
                            <w:r w:rsidRPr="004E2181">
                              <w:rPr>
                                <w:rFonts w:ascii="Times New Roman" w:hAnsi="Times New Roman"/>
                                <w:sz w:val="28"/>
                                <w:szCs w:val="18"/>
                              </w:rPr>
                              <w:t>：</w:t>
                            </w:r>
                            <w:r w:rsidRPr="004E2181">
                              <w:rPr>
                                <w:rFonts w:ascii="Times New Roman" w:hAnsi="Times New Roman"/>
                                <w:sz w:val="28"/>
                                <w:szCs w:val="18"/>
                              </w:rPr>
                              <w:t>0280</w:t>
                            </w:r>
                            <w:r w:rsidRPr="004E2181">
                              <w:rPr>
                                <w:rFonts w:ascii="Times New Roman" w:hAnsi="Times New Roman"/>
                                <w:sz w:val="28"/>
                                <w:szCs w:val="18"/>
                              </w:rPr>
                              <w:t>－</w:t>
                            </w:r>
                            <w:r w:rsidRPr="004E2181">
                              <w:rPr>
                                <w:rFonts w:ascii="Times New Roman" w:hAnsi="Times New Roman"/>
                                <w:sz w:val="28"/>
                                <w:szCs w:val="18"/>
                              </w:rPr>
                              <w:t>92</w:t>
                            </w:r>
                            <w:r w:rsidRPr="004E2181">
                              <w:rPr>
                                <w:rFonts w:ascii="Times New Roman" w:hAnsi="Times New Roman"/>
                                <w:sz w:val="28"/>
                                <w:szCs w:val="18"/>
                              </w:rPr>
                              <w:t>－</w:t>
                            </w:r>
                            <w:r w:rsidRPr="004E2181">
                              <w:rPr>
                                <w:rFonts w:ascii="Times New Roman" w:hAnsi="Times New Roman"/>
                                <w:sz w:val="28"/>
                                <w:szCs w:val="18"/>
                              </w:rPr>
                              <w:t>4919</w:t>
                            </w:r>
                            <w:r w:rsidRPr="004E2181">
                              <w:rPr>
                                <w:rFonts w:ascii="Times New Roman" w:hAnsi="Times New Roman" w:hint="eastAsia"/>
                                <w:sz w:val="28"/>
                                <w:szCs w:val="18"/>
                              </w:rPr>
                              <w:t>（直通）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507CBB" id="AutoShape 10" o:spid="_x0000_s1026" style="position:absolute;margin-left:230.15pt;margin-top:17.75pt;width:501.95pt;height:7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">
                <v:textbox inset="5.85pt,.7pt,5.85pt,.7pt">
                  <w:txbxContent>
                    <w:p w:rsidR="00994A57" w:rsidRPr="004E2181" w:rsidRDefault="00994A57" w:rsidP="0069415D">
                      <w:pPr>
                        <w:snapToGrid w:val="0"/>
                        <w:spacing w:line="276" w:lineRule="auto"/>
                        <w:rPr>
                          <w:rFonts w:ascii="Times New Roman" w:hAnsi="Times New Roman"/>
                          <w:b/>
                          <w:sz w:val="28"/>
                          <w:szCs w:val="18"/>
                        </w:rPr>
                      </w:pPr>
                      <w:r w:rsidRPr="004E2181">
                        <w:rPr>
                          <w:rFonts w:ascii="Times New Roman" w:hAnsi="Times New Roman"/>
                          <w:b/>
                          <w:sz w:val="28"/>
                          <w:szCs w:val="18"/>
                        </w:rPr>
                        <w:t>問い合わせ先</w:t>
                      </w:r>
                    </w:p>
                    <w:p w:rsidR="00994A57" w:rsidRPr="00DC4549" w:rsidRDefault="00994A57" w:rsidP="0069415D">
                      <w:pPr>
                        <w:snapToGrid w:val="0"/>
                        <w:spacing w:line="276" w:lineRule="auto"/>
                        <w:rPr>
                          <w:rFonts w:ascii="Times New Roman" w:hAnsi="Times New Roman"/>
                          <w:sz w:val="28"/>
                          <w:szCs w:val="18"/>
                        </w:rPr>
                      </w:pPr>
                      <w:r w:rsidRPr="004E2181">
                        <w:rPr>
                          <w:rFonts w:ascii="Times New Roman" w:hAnsi="Times New Roman"/>
                          <w:sz w:val="28"/>
                          <w:szCs w:val="18"/>
                        </w:rPr>
                        <w:t>〒</w:t>
                      </w:r>
                      <w:r w:rsidRPr="004E2181">
                        <w:rPr>
                          <w:rFonts w:ascii="Times New Roman" w:hAnsi="Times New Roman"/>
                          <w:sz w:val="28"/>
                          <w:szCs w:val="18"/>
                        </w:rPr>
                        <w:t>306-0221</w:t>
                      </w:r>
                      <w:r w:rsidRPr="004E2181">
                        <w:rPr>
                          <w:rFonts w:ascii="Times New Roman" w:hAnsi="Times New Roman"/>
                          <w:sz w:val="28"/>
                          <w:szCs w:val="18"/>
                        </w:rPr>
                        <w:t xml:space="preserve">　古河市駒羽根</w:t>
                      </w:r>
                      <w:r w:rsidRPr="004E2181">
                        <w:rPr>
                          <w:rFonts w:ascii="Times New Roman" w:hAnsi="Times New Roman"/>
                          <w:sz w:val="28"/>
                          <w:szCs w:val="18"/>
                        </w:rPr>
                        <w:t>1501</w:t>
                      </w:r>
                      <w:r>
                        <w:rPr>
                          <w:rFonts w:ascii="Times New Roman" w:hAnsi="Times New Roman" w:hint="eastAsia"/>
                          <w:sz w:val="28"/>
                          <w:szCs w:val="18"/>
                        </w:rPr>
                        <w:t xml:space="preserve">　</w:t>
                      </w:r>
                      <w:r w:rsidRPr="004E2181">
                        <w:rPr>
                          <w:rFonts w:ascii="Times New Roman" w:hAnsi="Times New Roman"/>
                          <w:sz w:val="28"/>
                          <w:szCs w:val="18"/>
                        </w:rPr>
                        <w:t>「健康の駅」（古河市総和福祉センター内）</w:t>
                      </w:r>
                    </w:p>
                    <w:p w:rsidR="00994A57" w:rsidRPr="004E2181" w:rsidRDefault="00994A57" w:rsidP="0069415D">
                      <w:pPr>
                        <w:snapToGrid w:val="0"/>
                        <w:spacing w:line="276" w:lineRule="auto"/>
                        <w:rPr>
                          <w:rFonts w:ascii="Times New Roman" w:hAnsi="Times New Roman"/>
                          <w:b/>
                          <w:sz w:val="28"/>
                          <w:szCs w:val="18"/>
                        </w:rPr>
                      </w:pPr>
                      <w:r w:rsidRPr="004E2181">
                        <w:rPr>
                          <w:rFonts w:ascii="Times New Roman" w:hAnsi="Times New Roman"/>
                          <w:sz w:val="28"/>
                          <w:szCs w:val="18"/>
                        </w:rPr>
                        <w:t xml:space="preserve">障がい福祉課　障がい福祉係　</w:t>
                      </w:r>
                      <w:r w:rsidR="0009581B">
                        <w:rPr>
                          <w:rFonts w:ascii="Times New Roman" w:hAnsi="Times New Roman" w:hint="eastAsia"/>
                          <w:sz w:val="28"/>
                          <w:szCs w:val="18"/>
                        </w:rPr>
                        <w:t>市川</w:t>
                      </w:r>
                      <w:r w:rsidR="00970C9A">
                        <w:rPr>
                          <w:rFonts w:ascii="Times New Roman" w:hAnsi="Times New Roman" w:hint="eastAsia"/>
                          <w:sz w:val="28"/>
                          <w:szCs w:val="18"/>
                        </w:rPr>
                        <w:t>、</w:t>
                      </w:r>
                      <w:r w:rsidR="00970C9A">
                        <w:rPr>
                          <w:rFonts w:ascii="Times New Roman" w:hAnsi="Times New Roman"/>
                          <w:sz w:val="28"/>
                          <w:szCs w:val="18"/>
                        </w:rPr>
                        <w:t>小林</w:t>
                      </w:r>
                      <w:r>
                        <w:rPr>
                          <w:rFonts w:ascii="Times New Roman" w:hAnsi="Times New Roman" w:hint="eastAsia"/>
                          <w:b/>
                          <w:sz w:val="28"/>
                          <w:szCs w:val="18"/>
                        </w:rPr>
                        <w:t xml:space="preserve">　</w:t>
                      </w:r>
                      <w:r w:rsidRPr="004E2181">
                        <w:rPr>
                          <w:rFonts w:ascii="Times New Roman" w:hAnsi="Times New Roman"/>
                          <w:sz w:val="28"/>
                          <w:szCs w:val="18"/>
                        </w:rPr>
                        <w:t>TEL</w:t>
                      </w:r>
                      <w:r w:rsidRPr="004E2181">
                        <w:rPr>
                          <w:rFonts w:ascii="Times New Roman" w:hAnsi="Times New Roman"/>
                          <w:sz w:val="28"/>
                          <w:szCs w:val="18"/>
                        </w:rPr>
                        <w:t>：</w:t>
                      </w:r>
                      <w:r w:rsidRPr="004E2181">
                        <w:rPr>
                          <w:rFonts w:ascii="Times New Roman" w:hAnsi="Times New Roman"/>
                          <w:sz w:val="28"/>
                          <w:szCs w:val="18"/>
                        </w:rPr>
                        <w:t>0280</w:t>
                      </w:r>
                      <w:r w:rsidRPr="004E2181">
                        <w:rPr>
                          <w:rFonts w:ascii="Times New Roman" w:hAnsi="Times New Roman"/>
                          <w:sz w:val="28"/>
                          <w:szCs w:val="18"/>
                        </w:rPr>
                        <w:t>－</w:t>
                      </w:r>
                      <w:r w:rsidRPr="004E2181">
                        <w:rPr>
                          <w:rFonts w:ascii="Times New Roman" w:hAnsi="Times New Roman"/>
                          <w:sz w:val="28"/>
                          <w:szCs w:val="18"/>
                        </w:rPr>
                        <w:t>92</w:t>
                      </w:r>
                      <w:r w:rsidRPr="004E2181">
                        <w:rPr>
                          <w:rFonts w:ascii="Times New Roman" w:hAnsi="Times New Roman"/>
                          <w:sz w:val="28"/>
                          <w:szCs w:val="18"/>
                        </w:rPr>
                        <w:t>－</w:t>
                      </w:r>
                      <w:r w:rsidRPr="004E2181">
                        <w:rPr>
                          <w:rFonts w:ascii="Times New Roman" w:hAnsi="Times New Roman"/>
                          <w:sz w:val="28"/>
                          <w:szCs w:val="18"/>
                        </w:rPr>
                        <w:t>4919</w:t>
                      </w:r>
                      <w:r w:rsidRPr="004E2181">
                        <w:rPr>
                          <w:rFonts w:ascii="Times New Roman" w:hAnsi="Times New Roman" w:hint="eastAsia"/>
                          <w:sz w:val="28"/>
                          <w:szCs w:val="18"/>
                        </w:rPr>
                        <w:t>（直通）</w:t>
                      </w:r>
                    </w:p>
                  </w:txbxContent>
                </v:textbox>
              </v:roundrect>
            </w:pict>
          </mc:Fallback>
        </mc:AlternateContent>
      </w:r>
    </w:p>
    <w:sectPr w:rsidR="004E2181" w:rsidRPr="004E2181" w:rsidSect="00BB3DFA">
      <w:pgSz w:w="16839" w:h="23814"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288" w:rsidRDefault="00AD0288" w:rsidP="00817D61">
      <w:r>
        <w:separator/>
      </w:r>
    </w:p>
  </w:endnote>
  <w:endnote w:type="continuationSeparator" w:id="0">
    <w:p w:rsidR="00AD0288" w:rsidRDefault="00AD0288" w:rsidP="0081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288" w:rsidRDefault="00AD0288" w:rsidP="00817D61">
      <w:r>
        <w:separator/>
      </w:r>
    </w:p>
  </w:footnote>
  <w:footnote w:type="continuationSeparator" w:id="0">
    <w:p w:rsidR="00AD0288" w:rsidRDefault="00AD0288" w:rsidP="00817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87C04"/>
    <w:multiLevelType w:val="hybridMultilevel"/>
    <w:tmpl w:val="C44E7684"/>
    <w:lvl w:ilvl="0" w:tplc="335CCEDE">
      <w:start w:val="1"/>
      <w:numFmt w:val="decimalEnclosedCircle"/>
      <w:lvlText w:val="%1"/>
      <w:lvlJc w:val="left"/>
      <w:pPr>
        <w:ind w:left="840" w:hanging="420"/>
      </w:pPr>
      <w:rPr>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296804"/>
    <w:multiLevelType w:val="hybridMultilevel"/>
    <w:tmpl w:val="CDB2A5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BC4730"/>
    <w:multiLevelType w:val="hybridMultilevel"/>
    <w:tmpl w:val="760416F2"/>
    <w:lvl w:ilvl="0" w:tplc="7D128568">
      <w:start w:val="1"/>
      <w:numFmt w:val="decimal"/>
      <w:lvlText w:val="(%1)"/>
      <w:lvlJc w:val="left"/>
      <w:pPr>
        <w:ind w:left="420" w:hanging="420"/>
      </w:pPr>
      <w:rPr>
        <w:rFonts w:hint="eastAsia"/>
      </w:rPr>
    </w:lvl>
    <w:lvl w:ilvl="1" w:tplc="C096D496">
      <w:numFmt w:val="bullet"/>
      <w:lvlText w:val="※"/>
      <w:lvlJc w:val="left"/>
      <w:pPr>
        <w:ind w:left="1140" w:hanging="72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D272F9"/>
    <w:multiLevelType w:val="hybridMultilevel"/>
    <w:tmpl w:val="F2567EB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1A4D6B"/>
    <w:multiLevelType w:val="hybridMultilevel"/>
    <w:tmpl w:val="918084B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FD06B50"/>
    <w:multiLevelType w:val="hybridMultilevel"/>
    <w:tmpl w:val="65584CA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A272CF9"/>
    <w:multiLevelType w:val="hybridMultilevel"/>
    <w:tmpl w:val="FFF05792"/>
    <w:lvl w:ilvl="0" w:tplc="DAC2D012">
      <w:start w:val="1"/>
      <w:numFmt w:val="decimal"/>
      <w:lvlText w:val="(%1)"/>
      <w:lvlJc w:val="left"/>
      <w:pPr>
        <w:ind w:left="420" w:hanging="420"/>
      </w:pPr>
      <w:rPr>
        <w:rFonts w:hint="eastAsia"/>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4F5AD4"/>
    <w:multiLevelType w:val="hybridMultilevel"/>
    <w:tmpl w:val="96F6EF1A"/>
    <w:lvl w:ilvl="0" w:tplc="4D3A398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1306B84"/>
    <w:multiLevelType w:val="hybridMultilevel"/>
    <w:tmpl w:val="CCD46DA0"/>
    <w:lvl w:ilvl="0" w:tplc="4D3A398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555600C7"/>
    <w:multiLevelType w:val="hybridMultilevel"/>
    <w:tmpl w:val="2632A36E"/>
    <w:lvl w:ilvl="0" w:tplc="4D3A39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4A3D2E"/>
    <w:multiLevelType w:val="hybridMultilevel"/>
    <w:tmpl w:val="12D6E2B8"/>
    <w:lvl w:ilvl="0" w:tplc="4D3A39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713584"/>
    <w:multiLevelType w:val="hybridMultilevel"/>
    <w:tmpl w:val="6CC41B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6952212"/>
    <w:multiLevelType w:val="hybridMultilevel"/>
    <w:tmpl w:val="E1BA51C8"/>
    <w:lvl w:ilvl="0" w:tplc="6CA0AA90">
      <w:start w:val="1"/>
      <w:numFmt w:val="decimal"/>
      <w:lvlText w:val="(%1)"/>
      <w:lvlJc w:val="left"/>
      <w:pPr>
        <w:ind w:left="420" w:hanging="420"/>
      </w:pPr>
      <w:rPr>
        <w:rFonts w:hint="eastAsia"/>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6424E6"/>
    <w:multiLevelType w:val="hybridMultilevel"/>
    <w:tmpl w:val="A77264F8"/>
    <w:lvl w:ilvl="0" w:tplc="04090011">
      <w:start w:val="1"/>
      <w:numFmt w:val="decimalEnclosedCircle"/>
      <w:lvlText w:val="%1"/>
      <w:lvlJc w:val="left"/>
      <w:pPr>
        <w:ind w:left="980" w:hanging="420"/>
      </w:p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14" w15:restartNumberingAfterBreak="0">
    <w:nsid w:val="78436F0C"/>
    <w:multiLevelType w:val="hybridMultilevel"/>
    <w:tmpl w:val="D2468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5"/>
  </w:num>
  <w:num w:numId="3">
    <w:abstractNumId w:val="2"/>
  </w:num>
  <w:num w:numId="4">
    <w:abstractNumId w:val="0"/>
  </w:num>
  <w:num w:numId="5">
    <w:abstractNumId w:val="4"/>
  </w:num>
  <w:num w:numId="6">
    <w:abstractNumId w:val="14"/>
  </w:num>
  <w:num w:numId="7">
    <w:abstractNumId w:val="12"/>
  </w:num>
  <w:num w:numId="8">
    <w:abstractNumId w:val="11"/>
  </w:num>
  <w:num w:numId="9">
    <w:abstractNumId w:val="6"/>
  </w:num>
  <w:num w:numId="10">
    <w:abstractNumId w:val="3"/>
  </w:num>
  <w:num w:numId="11">
    <w:abstractNumId w:val="7"/>
  </w:num>
  <w:num w:numId="12">
    <w:abstractNumId w:val="9"/>
  </w:num>
  <w:num w:numId="13">
    <w:abstractNumId w:val="10"/>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170"/>
    <w:rsid w:val="000761C6"/>
    <w:rsid w:val="0009581B"/>
    <w:rsid w:val="000D6ED0"/>
    <w:rsid w:val="000F1930"/>
    <w:rsid w:val="00113E62"/>
    <w:rsid w:val="00166170"/>
    <w:rsid w:val="00183529"/>
    <w:rsid w:val="00194764"/>
    <w:rsid w:val="001A2E3D"/>
    <w:rsid w:val="002751C2"/>
    <w:rsid w:val="00297293"/>
    <w:rsid w:val="002A0A93"/>
    <w:rsid w:val="002B5BEE"/>
    <w:rsid w:val="003253F1"/>
    <w:rsid w:val="003273C5"/>
    <w:rsid w:val="003F4568"/>
    <w:rsid w:val="00401307"/>
    <w:rsid w:val="004C6779"/>
    <w:rsid w:val="004D3D6D"/>
    <w:rsid w:val="004E2181"/>
    <w:rsid w:val="004E3388"/>
    <w:rsid w:val="0054179F"/>
    <w:rsid w:val="005755C6"/>
    <w:rsid w:val="0057655D"/>
    <w:rsid w:val="0069415D"/>
    <w:rsid w:val="00711204"/>
    <w:rsid w:val="0071780E"/>
    <w:rsid w:val="007F2C1B"/>
    <w:rsid w:val="00817D61"/>
    <w:rsid w:val="00823549"/>
    <w:rsid w:val="008438ED"/>
    <w:rsid w:val="00882BFA"/>
    <w:rsid w:val="00922394"/>
    <w:rsid w:val="00943EF1"/>
    <w:rsid w:val="00956DB1"/>
    <w:rsid w:val="00963C42"/>
    <w:rsid w:val="00970C9A"/>
    <w:rsid w:val="00994A57"/>
    <w:rsid w:val="009D10EB"/>
    <w:rsid w:val="009D3B76"/>
    <w:rsid w:val="009D483E"/>
    <w:rsid w:val="00A22417"/>
    <w:rsid w:val="00A25C6C"/>
    <w:rsid w:val="00A71343"/>
    <w:rsid w:val="00A76723"/>
    <w:rsid w:val="00AD0288"/>
    <w:rsid w:val="00AD11E7"/>
    <w:rsid w:val="00B00853"/>
    <w:rsid w:val="00BB3DFA"/>
    <w:rsid w:val="00BC79EE"/>
    <w:rsid w:val="00C357B3"/>
    <w:rsid w:val="00C813A2"/>
    <w:rsid w:val="00CC0E59"/>
    <w:rsid w:val="00DC4549"/>
    <w:rsid w:val="00DD2747"/>
    <w:rsid w:val="00E356BA"/>
    <w:rsid w:val="00EF200C"/>
    <w:rsid w:val="00F23EA4"/>
    <w:rsid w:val="00F63877"/>
    <w:rsid w:val="00FE3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A39EF6"/>
  <w15:docId w15:val="{497F95B7-DBB0-4BA3-8DF8-5DFB0872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761C6"/>
  </w:style>
  <w:style w:type="character" w:customStyle="1" w:styleId="a4">
    <w:name w:val="日付 (文字)"/>
    <w:basedOn w:val="a0"/>
    <w:link w:val="a3"/>
    <w:uiPriority w:val="99"/>
    <w:semiHidden/>
    <w:rsid w:val="000761C6"/>
  </w:style>
  <w:style w:type="paragraph" w:styleId="a5">
    <w:name w:val="List Paragraph"/>
    <w:basedOn w:val="a"/>
    <w:uiPriority w:val="34"/>
    <w:qFormat/>
    <w:rsid w:val="000761C6"/>
    <w:pPr>
      <w:ind w:leftChars="400" w:left="840"/>
    </w:pPr>
  </w:style>
  <w:style w:type="paragraph" w:styleId="a6">
    <w:name w:val="header"/>
    <w:basedOn w:val="a"/>
    <w:link w:val="a7"/>
    <w:uiPriority w:val="99"/>
    <w:unhideWhenUsed/>
    <w:rsid w:val="00817D61"/>
    <w:pPr>
      <w:tabs>
        <w:tab w:val="center" w:pos="4252"/>
        <w:tab w:val="right" w:pos="8504"/>
      </w:tabs>
      <w:snapToGrid w:val="0"/>
    </w:pPr>
  </w:style>
  <w:style w:type="character" w:customStyle="1" w:styleId="a7">
    <w:name w:val="ヘッダー (文字)"/>
    <w:basedOn w:val="a0"/>
    <w:link w:val="a6"/>
    <w:uiPriority w:val="99"/>
    <w:rsid w:val="00817D61"/>
  </w:style>
  <w:style w:type="paragraph" w:styleId="a8">
    <w:name w:val="footer"/>
    <w:basedOn w:val="a"/>
    <w:link w:val="a9"/>
    <w:uiPriority w:val="99"/>
    <w:unhideWhenUsed/>
    <w:rsid w:val="00817D61"/>
    <w:pPr>
      <w:tabs>
        <w:tab w:val="center" w:pos="4252"/>
        <w:tab w:val="right" w:pos="8504"/>
      </w:tabs>
      <w:snapToGrid w:val="0"/>
    </w:pPr>
  </w:style>
  <w:style w:type="character" w:customStyle="1" w:styleId="a9">
    <w:name w:val="フッター (文字)"/>
    <w:basedOn w:val="a0"/>
    <w:link w:val="a8"/>
    <w:uiPriority w:val="99"/>
    <w:rsid w:val="00817D61"/>
  </w:style>
  <w:style w:type="paragraph" w:styleId="aa">
    <w:name w:val="Balloon Text"/>
    <w:basedOn w:val="a"/>
    <w:link w:val="ab"/>
    <w:uiPriority w:val="99"/>
    <w:semiHidden/>
    <w:unhideWhenUsed/>
    <w:rsid w:val="00963C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3C42"/>
    <w:rPr>
      <w:rFonts w:asciiTheme="majorHAnsi" w:eastAsiaTheme="majorEastAsia" w:hAnsiTheme="majorHAnsi" w:cstheme="majorBidi"/>
      <w:sz w:val="18"/>
      <w:szCs w:val="18"/>
    </w:rPr>
  </w:style>
  <w:style w:type="table" w:styleId="ac">
    <w:name w:val="Table Grid"/>
    <w:basedOn w:val="a1"/>
    <w:uiPriority w:val="59"/>
    <w:rsid w:val="00963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E075D-4444-43E7-8653-25FB6360E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井岡 玲奈</dc:creator>
  <cp:keywords/>
  <dc:description/>
  <cp:lastModifiedBy>市川 知成</cp:lastModifiedBy>
  <cp:revision>14</cp:revision>
  <cp:lastPrinted>2019-01-10T02:46:00Z</cp:lastPrinted>
  <dcterms:created xsi:type="dcterms:W3CDTF">2018-09-14T07:21:00Z</dcterms:created>
  <dcterms:modified xsi:type="dcterms:W3CDTF">2024-04-17T01:53:00Z</dcterms:modified>
</cp:coreProperties>
</file>