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2"/>
        </w:rPr>
      </w:pPr>
      <w:bookmarkStart w:id="0" w:name="_GoBack"/>
      <w:bookmarkEnd w:id="0"/>
      <w:r>
        <w:rPr>
          <w:rFonts w:hint="default" w:ascii="ＭＳ 明朝" w:hAnsi="ＭＳ 明朝" w:eastAsia="ＭＳ 明朝"/>
          <w:kern w:val="2"/>
          <w:sz w:val="24"/>
        </w:rPr>
        <w:t>様式第２号（第２条関係）</w:t>
      </w:r>
    </w:p>
    <w:p>
      <w:pPr>
        <w:pStyle w:val="0"/>
        <w:widowControl w:val="0"/>
        <w:autoSpaceDE w:val="0"/>
        <w:autoSpaceDN w:val="0"/>
        <w:jc w:val="center"/>
        <w:rPr>
          <w:rFonts w:hint="default"/>
        </w:rPr>
      </w:pPr>
      <w:r>
        <w:rPr>
          <w:rFonts w:hint="default" w:ascii="ＭＳ 明朝" w:hAnsi="ＭＳ 明朝" w:eastAsia="ＭＳ 明朝"/>
          <w:sz w:val="24"/>
        </w:rPr>
        <w:t>補装具事業所調書</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3"/>
        <w:gridCol w:w="992"/>
        <w:gridCol w:w="284"/>
        <w:gridCol w:w="2338"/>
        <w:gridCol w:w="1807"/>
        <w:gridCol w:w="533"/>
        <w:gridCol w:w="1275"/>
      </w:tblGrid>
      <w:tr>
        <w:trPr>
          <w:trHeight w:val="111" w:hRule="atLeast"/>
        </w:trPr>
        <w:tc>
          <w:tcPr>
            <w:tcW w:w="1843" w:type="dxa"/>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フリガナ</w:t>
            </w:r>
          </w:p>
        </w:tc>
        <w:tc>
          <w:tcPr>
            <w:tcW w:w="7229" w:type="dxa"/>
            <w:gridSpan w:val="6"/>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300" w:lineRule="exact"/>
              <w:jc w:val="both"/>
              <w:rPr>
                <w:rFonts w:hint="default"/>
                <w:sz w:val="21"/>
              </w:rPr>
            </w:pPr>
          </w:p>
        </w:tc>
      </w:tr>
      <w:tr>
        <w:trPr/>
        <w:tc>
          <w:tcPr>
            <w:tcW w:w="1843" w:type="dxa"/>
            <w:tcBorders>
              <w:top w:val="dashed"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r>
              <w:rPr>
                <w:rFonts w:hint="default" w:ascii="ＭＳ 明朝" w:hAnsi="ＭＳ 明朝" w:eastAsia="ＭＳ 明朝"/>
                <w:sz w:val="21"/>
              </w:rPr>
              <w:t>事業所の名称</w:t>
            </w:r>
          </w:p>
        </w:tc>
        <w:tc>
          <w:tcPr>
            <w:tcW w:w="7229" w:type="dxa"/>
            <w:gridSpan w:val="6"/>
            <w:tcBorders>
              <w:top w:val="dashed"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r>
      <w:tr>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default"/>
                <w:sz w:val="21"/>
              </w:rPr>
            </w:pPr>
            <w:r>
              <w:rPr>
                <w:rFonts w:hint="default" w:ascii="ＭＳ 明朝" w:hAnsi="ＭＳ 明朝" w:eastAsia="ＭＳ 明朝"/>
                <w:sz w:val="21"/>
              </w:rPr>
              <w:t>従業員情報</w:t>
            </w:r>
          </w:p>
        </w:tc>
        <w:tc>
          <w:tcPr>
            <w:tcW w:w="3614" w:type="dxa"/>
            <w:gridSpan w:val="3"/>
            <w:tcBorders>
              <w:top w:val="single" w:color="auto" w:sz="4" w:space="0"/>
              <w:left w:val="single" w:color="auto" w:sz="4" w:space="0"/>
              <w:bottom w:val="single" w:color="auto" w:sz="4" w:space="0"/>
              <w:right w:val="nil"/>
              <w:tl2br w:val="nil"/>
              <w:tr2bl w:val="nil"/>
            </w:tcBorders>
            <w:vAlign w:val="center"/>
          </w:tcPr>
          <w:p>
            <w:pPr>
              <w:pStyle w:val="0"/>
              <w:widowControl w:val="0"/>
              <w:autoSpaceDE w:val="0"/>
              <w:autoSpaceDN w:val="0"/>
              <w:jc w:val="both"/>
              <w:rPr>
                <w:rFonts w:hint="default"/>
                <w:sz w:val="21"/>
              </w:rPr>
            </w:pPr>
            <w:r>
              <w:rPr>
                <w:rFonts w:hint="default" w:ascii="ＭＳ 明朝" w:hAnsi="ＭＳ 明朝" w:eastAsia="ＭＳ 明朝"/>
                <w:sz w:val="21"/>
              </w:rPr>
              <w:t>管理者又は責任者　　　　　人</w:t>
            </w:r>
          </w:p>
        </w:tc>
        <w:tc>
          <w:tcPr>
            <w:tcW w:w="3615" w:type="dxa"/>
            <w:gridSpan w:val="3"/>
            <w:tcBorders>
              <w:top w:val="single" w:color="auto" w:sz="4" w:space="0"/>
              <w:left w:val="nil"/>
              <w:bottom w:val="single" w:color="auto" w:sz="4" w:space="0"/>
              <w:right w:val="single" w:color="auto" w:sz="4" w:space="0"/>
              <w:tl2br w:val="nil"/>
              <w:tr2bl w:val="nil"/>
            </w:tcBorders>
            <w:vAlign w:val="top"/>
          </w:tcPr>
          <w:p>
            <w:pPr>
              <w:pStyle w:val="0"/>
              <w:widowControl w:val="0"/>
              <w:autoSpaceDE w:val="0"/>
              <w:autoSpaceDN w:val="0"/>
              <w:spacing w:line="300" w:lineRule="exact"/>
              <w:jc w:val="both"/>
              <w:rPr>
                <w:rFonts w:hint="default"/>
                <w:sz w:val="21"/>
              </w:rPr>
            </w:pPr>
            <w:r>
              <w:rPr>
                <w:rFonts w:hint="default" w:ascii="ＭＳ 明朝" w:hAnsi="ＭＳ 明朝" w:eastAsia="ＭＳ 明朝"/>
                <w:sz w:val="21"/>
              </w:rPr>
              <w:t>管理者又は</w:t>
            </w:r>
          </w:p>
          <w:p>
            <w:pPr>
              <w:pStyle w:val="0"/>
              <w:widowControl w:val="0"/>
              <w:autoSpaceDE w:val="0"/>
              <w:autoSpaceDN w:val="0"/>
              <w:spacing w:line="300" w:lineRule="exact"/>
              <w:jc w:val="both"/>
              <w:rPr>
                <w:rFonts w:hint="default"/>
                <w:sz w:val="21"/>
              </w:rPr>
            </w:pPr>
            <w:r>
              <w:rPr>
                <w:rFonts w:hint="default" w:ascii="ＭＳ 明朝" w:hAnsi="ＭＳ 明朝" w:eastAsia="ＭＳ 明朝"/>
                <w:sz w:val="21"/>
              </w:rPr>
              <w:t>責任者氏名</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3614" w:type="dxa"/>
            <w:gridSpan w:val="3"/>
            <w:tcBorders>
              <w:top w:val="single" w:color="auto" w:sz="4" w:space="0"/>
              <w:left w:val="single" w:color="auto" w:sz="4" w:space="0"/>
              <w:bottom w:val="single" w:color="auto" w:sz="4" w:space="0"/>
              <w:right w:val="nil"/>
              <w:tl2br w:val="nil"/>
              <w:tr2bl w:val="nil"/>
            </w:tcBorders>
            <w:vAlign w:val="center"/>
          </w:tcPr>
          <w:p>
            <w:pPr>
              <w:pStyle w:val="0"/>
              <w:widowControl w:val="0"/>
              <w:autoSpaceDE w:val="0"/>
              <w:autoSpaceDN w:val="0"/>
              <w:jc w:val="both"/>
              <w:rPr>
                <w:rFonts w:hint="default"/>
                <w:sz w:val="21"/>
              </w:rPr>
            </w:pPr>
            <w:r>
              <w:rPr>
                <w:rFonts w:hint="default" w:ascii="ＭＳ 明朝" w:hAnsi="ＭＳ 明朝" w:eastAsia="ＭＳ 明朝"/>
                <w:sz w:val="21"/>
              </w:rPr>
              <w:t>技術者　　　　　　　　　　人</w:t>
            </w:r>
          </w:p>
        </w:tc>
        <w:tc>
          <w:tcPr>
            <w:tcW w:w="1807" w:type="dxa"/>
            <w:tcBorders>
              <w:top w:val="single" w:color="auto" w:sz="4" w:space="0"/>
              <w:left w:val="nil"/>
              <w:bottom w:val="single" w:color="auto" w:sz="4" w:space="0"/>
              <w:right w:val="nil"/>
              <w:tl2br w:val="nil"/>
              <w:tr2bl w:val="nil"/>
            </w:tcBorders>
            <w:vAlign w:val="top"/>
          </w:tcPr>
          <w:p>
            <w:pPr>
              <w:pStyle w:val="0"/>
              <w:widowControl w:val="0"/>
              <w:autoSpaceDE w:val="0"/>
              <w:autoSpaceDN w:val="0"/>
              <w:spacing w:line="300" w:lineRule="exact"/>
              <w:jc w:val="both"/>
              <w:rPr>
                <w:rFonts w:hint="default"/>
                <w:sz w:val="21"/>
              </w:rPr>
            </w:pPr>
            <w:r>
              <w:rPr>
                <w:rFonts w:hint="default" w:ascii="ＭＳ 明朝" w:hAnsi="ＭＳ 明朝" w:eastAsia="ＭＳ 明朝"/>
                <w:sz w:val="21"/>
              </w:rPr>
              <w:t>うち、</w:t>
            </w:r>
          </w:p>
          <w:p>
            <w:pPr>
              <w:pStyle w:val="0"/>
              <w:widowControl w:val="0"/>
              <w:autoSpaceDE w:val="0"/>
              <w:autoSpaceDN w:val="0"/>
              <w:spacing w:line="300" w:lineRule="exact"/>
              <w:jc w:val="both"/>
              <w:rPr>
                <w:rFonts w:hint="default"/>
                <w:sz w:val="21"/>
              </w:rPr>
            </w:pPr>
            <w:r>
              <w:rPr>
                <w:rFonts w:hint="default" w:ascii="ＭＳ 明朝" w:hAnsi="ＭＳ 明朝" w:eastAsia="ＭＳ 明朝"/>
                <w:sz w:val="21"/>
              </w:rPr>
              <w:t>義肢装具士</w:t>
            </w:r>
          </w:p>
        </w:tc>
        <w:tc>
          <w:tcPr>
            <w:tcW w:w="1808" w:type="dxa"/>
            <w:gridSpan w:val="2"/>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jc w:val="both"/>
              <w:rPr>
                <w:rFonts w:hint="default"/>
                <w:sz w:val="21"/>
              </w:rPr>
            </w:pPr>
            <w:r>
              <w:rPr>
                <w:rFonts w:hint="default" w:ascii="ＭＳ 明朝" w:hAnsi="ＭＳ 明朝" w:eastAsia="ＭＳ 明朝"/>
                <w:sz w:val="21"/>
              </w:rPr>
              <w:t>　　　　人</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single" w:color="auto" w:sz="4" w:space="0"/>
              <w:left w:val="single" w:color="auto" w:sz="4" w:space="0"/>
              <w:bottom w:val="nil"/>
              <w:right w:val="single" w:color="auto" w:sz="4" w:space="0"/>
              <w:tl2br w:val="nil"/>
              <w:tr2bl w:val="nil"/>
            </w:tcBorders>
            <w:vAlign w:val="top"/>
          </w:tcPr>
          <w:p>
            <w:pPr>
              <w:pStyle w:val="0"/>
              <w:widowControl w:val="0"/>
              <w:autoSpaceDE w:val="0"/>
              <w:autoSpaceDN w:val="0"/>
              <w:spacing w:line="300" w:lineRule="exact"/>
              <w:ind w:left="237" w:hanging="240" w:hangingChars="100"/>
              <w:jc w:val="both"/>
              <w:rPr>
                <w:rFonts w:hint="default"/>
                <w:sz w:val="21"/>
              </w:rPr>
            </w:pPr>
            <w:r>
              <w:rPr>
                <w:rFonts w:hint="eastAsia" w:ascii="ＭＳ 明朝" w:hAnsi="ＭＳ 明朝" w:eastAsia="ＭＳ 明朝"/>
                <w:sz w:val="21"/>
              </w:rPr>
              <w:t>※　義肢及び装具を扱う場合で、法人内に義肢装具士を設置している場合</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nil"/>
              <w:left w:val="single" w:color="auto" w:sz="4" w:space="0"/>
              <w:bottom w:val="nil"/>
              <w:right w:val="single" w:color="auto" w:sz="4" w:space="0"/>
              <w:tl2br w:val="nil"/>
              <w:tr2bl w:val="nil"/>
            </w:tcBorders>
            <w:vAlign w:val="top"/>
          </w:tcPr>
          <w:p>
            <w:pPr>
              <w:pStyle w:val="0"/>
              <w:widowControl w:val="0"/>
              <w:autoSpaceDE w:val="0"/>
              <w:autoSpaceDN w:val="0"/>
              <w:ind w:left="237" w:hanging="240" w:hangingChars="100"/>
              <w:jc w:val="both"/>
              <w:rPr>
                <w:rFonts w:hint="default"/>
                <w:sz w:val="21"/>
              </w:rPr>
            </w:pPr>
            <w:r>
              <w:rPr>
                <w:rFonts w:hint="default" w:ascii="ＭＳ 明朝" w:hAnsi="ＭＳ 明朝" w:eastAsia="ＭＳ 明朝"/>
                <w:sz w:val="21"/>
              </w:rPr>
              <w:t>　法人内の義肢装具士　　　人</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nil"/>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300" w:lineRule="exact"/>
              <w:ind w:left="237" w:hanging="240" w:hangingChars="100"/>
              <w:jc w:val="both"/>
              <w:rPr>
                <w:rFonts w:hint="default"/>
                <w:sz w:val="21"/>
              </w:rPr>
            </w:pPr>
            <w:r>
              <w:rPr>
                <w:rFonts w:hint="eastAsia" w:ascii="ＭＳ 明朝" w:hAnsi="ＭＳ 明朝" w:eastAsia="ＭＳ 明朝"/>
                <w:sz w:val="21"/>
              </w:rPr>
              <w:t>※　記載した義肢装具士の義肢装具士免許証の写しを添付してください。</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r>
              <w:rPr>
                <w:rFonts w:hint="default" w:ascii="ＭＳ 明朝" w:hAnsi="ＭＳ 明朝" w:eastAsia="ＭＳ 明朝"/>
                <w:sz w:val="21"/>
              </w:rPr>
              <w:t>事務員　　　　　　　　　　人</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r>
              <w:rPr>
                <w:rFonts w:hint="default" w:ascii="ＭＳ 明朝" w:hAnsi="ＭＳ 明朝" w:eastAsia="ＭＳ 明朝"/>
                <w:sz w:val="21"/>
              </w:rPr>
              <w:t>その他　　　　　　　　　　人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p>
        </w:tc>
        <w:tc>
          <w:tcPr>
            <w:tcW w:w="722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r>
              <w:rPr>
                <w:rFonts w:hint="default" w:ascii="ＭＳ 明朝" w:hAnsi="ＭＳ 明朝" w:eastAsia="ＭＳ 明朝"/>
                <w:sz w:val="21"/>
              </w:rPr>
              <w:t>計　　　　　　　　　　　　人</w:t>
            </w:r>
          </w:p>
        </w:tc>
      </w:tr>
      <w:tr>
        <w:trPr>
          <w:trHeight w:val="7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r>
              <w:rPr>
                <w:rFonts w:hint="default" w:ascii="ＭＳ 明朝" w:hAnsi="ＭＳ 明朝" w:eastAsia="ＭＳ 明朝"/>
                <w:sz w:val="21"/>
              </w:rPr>
              <w:t>法人・個人の別</w:t>
            </w:r>
          </w:p>
        </w:tc>
        <w:tc>
          <w:tcPr>
            <w:tcW w:w="722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r>
              <w:rPr>
                <w:rFonts w:hint="default" w:ascii="ＭＳ 明朝" w:hAnsi="ＭＳ 明朝" w:eastAsia="ＭＳ 明朝"/>
                <w:sz w:val="21"/>
              </w:rPr>
              <w:t>　個人・法人</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r>
      <w:tr>
        <w:trPr>
          <w:trHeight w:val="874"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薬事法上の</w:t>
            </w:r>
          </w:p>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許可・届出</w:t>
            </w:r>
          </w:p>
        </w:tc>
        <w:tc>
          <w:tcPr>
            <w:tcW w:w="992" w:type="dxa"/>
            <w:tcBorders>
              <w:top w:val="single" w:color="auto" w:sz="4" w:space="0"/>
              <w:left w:val="single" w:color="auto" w:sz="4" w:space="0"/>
              <w:bottom w:val="single" w:color="auto" w:sz="4" w:space="0"/>
              <w:right w:val="nil"/>
              <w:tl2br w:val="nil"/>
              <w:tr2bl w:val="nil"/>
            </w:tcBorders>
            <w:vAlign w:val="center"/>
          </w:tcPr>
          <w:p>
            <w:pPr>
              <w:pStyle w:val="0"/>
              <w:widowControl w:val="0"/>
              <w:autoSpaceDE w:val="0"/>
              <w:autoSpaceDN w:val="0"/>
              <w:jc w:val="center"/>
              <w:rPr>
                <w:rFonts w:hint="default"/>
                <w:sz w:val="21"/>
              </w:rPr>
            </w:pPr>
            <w:r>
              <w:rPr>
                <w:rFonts w:hint="default" w:ascii="ＭＳ 明朝" w:hAnsi="ＭＳ 明朝" w:eastAsia="ＭＳ 明朝"/>
                <w:sz w:val="21"/>
              </w:rPr>
              <w:t>有</w:t>
            </w:r>
          </w:p>
        </w:tc>
        <w:tc>
          <w:tcPr>
            <w:tcW w:w="4962" w:type="dxa"/>
            <w:gridSpan w:val="4"/>
            <w:tcBorders>
              <w:top w:val="single" w:color="auto" w:sz="4" w:space="0"/>
              <w:left w:val="nil"/>
              <w:bottom w:val="single" w:color="auto" w:sz="4" w:space="0"/>
              <w:right w:val="nil"/>
              <w:tl2br w:val="nil"/>
              <w:tr2bl w:val="nil"/>
            </w:tcBorders>
            <w:vAlign w:val="center"/>
          </w:tcPr>
          <w:p>
            <w:pPr>
              <w:pStyle w:val="0"/>
              <w:widowControl w:val="0"/>
              <w:autoSpaceDE w:val="0"/>
              <w:autoSpaceDN w:val="0"/>
              <w:jc w:val="both"/>
              <w:rPr>
                <w:rFonts w:hint="default"/>
                <w:sz w:val="21"/>
              </w:rPr>
            </w:pPr>
            <w:r>
              <w:rPr>
                <w:rFonts w:hint="default" w:ascii="ＭＳ 明朝" w:hAnsi="ＭＳ 明朝" w:eastAsia="ＭＳ 明朝"/>
                <w:sz w:val="24"/>
              </w:rPr>
              <mc:AlternateContent>
                <mc:Choice Requires="wps">
                  <w:drawing>
                    <wp:anchor simplePos="0" relativeHeight="2" behindDoc="0" locked="0" layoutInCell="1" hidden="0" allowOverlap="1">
                      <wp:simplePos x="0" y="0"/>
                      <wp:positionH relativeFrom="column">
                        <wp:posOffset>57785</wp:posOffset>
                      </wp:positionH>
                      <wp:positionV relativeFrom="paragraph">
                        <wp:posOffset>52705</wp:posOffset>
                      </wp:positionV>
                      <wp:extent cx="2891790" cy="45656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891790" cy="456565"/>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width:227.7pt;height:35.950000000000003pt;mso-position-horizontal-relative:text;position:absolute;margin-left:4.55pt;margin-top:4.1500000000000004pt;" o:spid="_x0000_s1026" o:allowincell="t" filled="f" stroked="t" strokecolor="#000000" strokeweight="0.75pt" o:spt="185" type="#_x0000_t185" adj="3598">
                      <v:fill/>
                      <v:stroke filltype="solid"/>
                      <v:textbox style="layout-flow:horizontal;"/>
                      <v:imagedata o:title=""/>
                      <w10:wrap type="none" anchorx="text" anchory="text"/>
                    </v:shape>
                  </w:pict>
                </mc:Fallback>
              </mc:AlternateContent>
            </w:r>
            <w:r>
              <w:rPr>
                <w:rFonts w:hint="default" w:ascii="ＭＳ 明朝" w:hAnsi="ＭＳ 明朝" w:eastAsia="ＭＳ 明朝"/>
                <w:sz w:val="21"/>
              </w:rPr>
              <w:t>　　　　　　年　　月　　日許可証交付</w:t>
            </w:r>
          </w:p>
          <w:p>
            <w:pPr>
              <w:pStyle w:val="0"/>
              <w:widowControl w:val="0"/>
              <w:autoSpaceDE w:val="0"/>
              <w:autoSpaceDN w:val="0"/>
              <w:jc w:val="both"/>
              <w:rPr>
                <w:rFonts w:hint="default"/>
                <w:sz w:val="21"/>
              </w:rPr>
            </w:pPr>
            <w:r>
              <w:rPr>
                <w:rFonts w:hint="default" w:ascii="ＭＳ 明朝" w:hAnsi="ＭＳ 明朝" w:eastAsia="ＭＳ 明朝"/>
                <w:sz w:val="21"/>
              </w:rPr>
              <w:t>　　　　　　年　　月　　日届出済証交付</w:t>
            </w:r>
          </w:p>
        </w:tc>
        <w:tc>
          <w:tcPr>
            <w:tcW w:w="1275" w:type="dxa"/>
            <w:tcBorders>
              <w:top w:val="single" w:color="auto" w:sz="4" w:space="0"/>
              <w:left w:val="nil"/>
              <w:bottom w:val="single" w:color="auto" w:sz="4" w:space="0"/>
              <w:right w:val="single" w:color="auto" w:sz="4" w:space="0"/>
              <w:tl2br w:val="nil"/>
              <w:tr2bl w:val="nil"/>
            </w:tcBorders>
            <w:vAlign w:val="center"/>
          </w:tcPr>
          <w:p>
            <w:pPr>
              <w:pStyle w:val="0"/>
              <w:widowControl w:val="0"/>
              <w:autoSpaceDE w:val="0"/>
              <w:autoSpaceDN w:val="0"/>
              <w:jc w:val="both"/>
              <w:rPr>
                <w:rFonts w:hint="default"/>
                <w:sz w:val="21"/>
              </w:rPr>
            </w:pPr>
            <w:r>
              <w:rPr>
                <w:rFonts w:hint="default" w:ascii="ＭＳ 明朝" w:hAnsi="ＭＳ 明朝" w:eastAsia="ＭＳ 明朝"/>
                <w:sz w:val="21"/>
              </w:rPr>
              <w:t>・　無</w:t>
            </w:r>
          </w:p>
        </w:tc>
      </w:tr>
      <w:tr>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補装具の委託</w:t>
            </w:r>
          </w:p>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契約又は登録</w:t>
            </w:r>
          </w:p>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済の市町村名</w:t>
            </w:r>
          </w:p>
        </w:tc>
        <w:tc>
          <w:tcPr>
            <w:tcW w:w="361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c>
          <w:tcPr>
            <w:tcW w:w="361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default"/>
                <w:sz w:val="21"/>
              </w:rPr>
            </w:pPr>
          </w:p>
        </w:tc>
        <w:tc>
          <w:tcPr>
            <w:tcW w:w="361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c>
          <w:tcPr>
            <w:tcW w:w="361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default"/>
                <w:sz w:val="21"/>
              </w:rPr>
            </w:pPr>
          </w:p>
        </w:tc>
        <w:tc>
          <w:tcPr>
            <w:tcW w:w="361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c>
          <w:tcPr>
            <w:tcW w:w="361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r>
      <w:tr>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年間平均</w:t>
            </w:r>
          </w:p>
          <w:p>
            <w:pPr>
              <w:pStyle w:val="0"/>
              <w:widowControl w:val="0"/>
              <w:autoSpaceDE w:val="0"/>
              <w:autoSpaceDN w:val="0"/>
              <w:spacing w:line="300" w:lineRule="exact"/>
              <w:jc w:val="center"/>
              <w:rPr>
                <w:rFonts w:hint="default"/>
                <w:sz w:val="21"/>
              </w:rPr>
            </w:pPr>
            <w:r>
              <w:rPr>
                <w:rFonts w:hint="default" w:ascii="ＭＳ 明朝" w:hAnsi="ＭＳ 明朝" w:eastAsia="ＭＳ 明朝"/>
                <w:sz w:val="21"/>
              </w:rPr>
              <w:t>取扱件数</w:t>
            </w: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r>
              <w:rPr>
                <w:rFonts w:hint="default" w:ascii="ＭＳ 明朝" w:hAnsi="ＭＳ 明朝" w:eastAsia="ＭＳ 明朝"/>
                <w:sz w:val="21"/>
              </w:rPr>
              <w:t>生産件数</w:t>
            </w:r>
          </w:p>
        </w:tc>
        <w:tc>
          <w:tcPr>
            <w:tcW w:w="5953"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ind w:right="240" w:rightChars="100"/>
              <w:jc w:val="right"/>
              <w:rPr>
                <w:rFonts w:hint="default"/>
                <w:sz w:val="21"/>
              </w:rPr>
            </w:pPr>
            <w:r>
              <w:rPr>
                <w:rFonts w:hint="default" w:ascii="ＭＳ 明朝" w:hAnsi="ＭＳ 明朝" w:eastAsia="ＭＳ 明朝"/>
                <w:sz w:val="21"/>
              </w:rPr>
              <w:t>件　　うち、補装具種目　　　　件</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r>
              <w:rPr>
                <w:rFonts w:hint="default" w:ascii="ＭＳ 明朝" w:hAnsi="ＭＳ 明朝" w:eastAsia="ＭＳ 明朝"/>
                <w:sz w:val="21"/>
              </w:rPr>
              <w:t>販売件数</w:t>
            </w:r>
          </w:p>
        </w:tc>
        <w:tc>
          <w:tcPr>
            <w:tcW w:w="5953"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ind w:right="240" w:rightChars="100"/>
              <w:jc w:val="right"/>
              <w:rPr>
                <w:rFonts w:hint="default"/>
                <w:sz w:val="21"/>
              </w:rPr>
            </w:pPr>
            <w:r>
              <w:rPr>
                <w:rFonts w:hint="default" w:ascii="ＭＳ 明朝" w:hAnsi="ＭＳ 明朝" w:eastAsia="ＭＳ 明朝"/>
                <w:sz w:val="21"/>
              </w:rPr>
              <w:t>件　　うち、補装具種目　　　　件</w:t>
            </w:r>
          </w:p>
        </w:tc>
      </w:tr>
      <w:tr>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default"/>
                <w:sz w:val="21"/>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default"/>
                <w:sz w:val="21"/>
              </w:rPr>
            </w:pPr>
            <w:r>
              <w:rPr>
                <w:rFonts w:hint="default" w:ascii="ＭＳ 明朝" w:hAnsi="ＭＳ 明朝" w:eastAsia="ＭＳ 明朝"/>
                <w:sz w:val="21"/>
              </w:rPr>
              <w:t>修理件数</w:t>
            </w:r>
          </w:p>
        </w:tc>
        <w:tc>
          <w:tcPr>
            <w:tcW w:w="5953"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ind w:right="240" w:rightChars="100"/>
              <w:jc w:val="right"/>
              <w:rPr>
                <w:rFonts w:hint="default"/>
                <w:sz w:val="21"/>
              </w:rPr>
            </w:pPr>
            <w:r>
              <w:rPr>
                <w:rFonts w:hint="default" w:ascii="ＭＳ 明朝" w:hAnsi="ＭＳ 明朝" w:eastAsia="ＭＳ 明朝"/>
                <w:sz w:val="21"/>
              </w:rPr>
              <w:t>件　　うち、補装具種目　　　　件</w:t>
            </w:r>
          </w:p>
        </w:tc>
      </w:tr>
    </w:tbl>
    <w:p>
      <w:pPr>
        <w:pStyle w:val="0"/>
        <w:widowControl w:val="0"/>
        <w:autoSpaceDE w:val="0"/>
        <w:autoSpaceDN w:val="0"/>
        <w:jc w:val="both"/>
        <w:rPr>
          <w:rFonts w:hint="default"/>
        </w:rPr>
      </w:pPr>
    </w:p>
    <w:sectPr>
      <w:pgSz w:w="11906" w:h="16838"/>
      <w:pgMar w:top="1418" w:right="1418" w:bottom="1418" w:left="1418" w:header="851" w:footer="992" w:gutter="0"/>
      <w:cols w:space="720"/>
      <w:textDirection w:val="lrTb"/>
      <w:docGrid w:type="linesAndChars" w:linePitch="437"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0-2例規タイトル"/>
    <w:basedOn w:val="0"/>
    <w:next w:val="19"/>
    <w:link w:val="0"/>
    <w:uiPriority w:val="0"/>
    <w:qFormat/>
    <w:pPr>
      <w:widowControl w:val="0"/>
      <w:autoSpaceDE w:val="0"/>
      <w:autoSpaceDN w:val="0"/>
      <w:spacing w:line="400" w:lineRule="exact"/>
      <w:ind w:left="300" w:right="300" w:rightChars="300" w:hanging="300" w:hangingChars="300"/>
      <w:jc w:val="left"/>
    </w:pPr>
    <w:rPr>
      <w:rFonts w:eastAsia="ＭＳ ゴシック"/>
      <w:color w:val="000000"/>
      <w:sz w:val="32"/>
    </w:rPr>
  </w:style>
  <w:style w:type="paragraph" w:styleId="20" w:customStyle="1">
    <w:name w:val="1-1条文"/>
    <w:basedOn w:val="0"/>
    <w:next w:val="20"/>
    <w:link w:val="0"/>
    <w:uiPriority w:val="0"/>
    <w:qFormat/>
    <w:pPr>
      <w:widowControl w:val="0"/>
      <w:autoSpaceDE w:val="0"/>
      <w:autoSpaceDN w:val="0"/>
      <w:ind w:hanging="102" w:hangingChars="100"/>
      <w:contextualSpacing w:val="1"/>
    </w:pPr>
    <w:rPr>
      <w:color w:val="000000"/>
      <w:kern w:val="24"/>
    </w:rPr>
  </w:style>
  <w:style w:type="paragraph" w:styleId="21" w:customStyle="1">
    <w:name w:val="2-1(1)(2)文"/>
    <w:basedOn w:val="0"/>
    <w:next w:val="21"/>
    <w:link w:val="0"/>
    <w:uiPriority w:val="0"/>
    <w:qFormat/>
    <w:pPr>
      <w:widowControl w:val="0"/>
      <w:autoSpaceDE w:val="0"/>
      <w:autoSpaceDN w:val="0"/>
      <w:ind w:left="-2" w:hanging="480"/>
    </w:pPr>
    <w:rPr>
      <w:color w:val="000000"/>
    </w:rPr>
  </w:style>
  <w:style w:type="paragraph" w:styleId="22" w:customStyle="1">
    <w:name w:val="2-1(１)(２)文"/>
    <w:basedOn w:val="0"/>
    <w:next w:val="22"/>
    <w:link w:val="0"/>
    <w:uiPriority w:val="0"/>
    <w:qFormat/>
    <w:pPr>
      <w:widowControl w:val="0"/>
      <w:autoSpaceDE w:val="0"/>
      <w:autoSpaceDN w:val="0"/>
      <w:ind w:hanging="102" w:hangingChars="200"/>
      <w:contextualSpacing w:val="1"/>
    </w:pPr>
    <w:rPr>
      <w:color w:val="000000"/>
      <w:kern w:val="24"/>
    </w:rPr>
  </w:style>
  <w:style w:type="paragraph" w:styleId="23" w:customStyle="1">
    <w:name w:val="0-3制定日"/>
    <w:basedOn w:val="0"/>
    <w:next w:val="23"/>
    <w:link w:val="0"/>
    <w:uiPriority w:val="0"/>
    <w:qFormat/>
    <w:pPr>
      <w:widowControl w:val="0"/>
      <w:autoSpaceDE w:val="0"/>
      <w:autoSpaceDN w:val="0"/>
      <w:spacing w:after="100" w:afterLines="0" w:afterAutospacing="1" w:line="280" w:lineRule="exact"/>
      <w:ind w:right="400" w:rightChars="400"/>
      <w:contextualSpacing w:val="1"/>
      <w:jc w:val="right"/>
    </w:pPr>
    <w:rPr>
      <w:color w:val="000000"/>
    </w:rPr>
  </w:style>
  <w:style w:type="paragraph" w:styleId="24" w:customStyle="1">
    <w:name w:val="0-4改正日"/>
    <w:basedOn w:val="0"/>
    <w:next w:val="24"/>
    <w:link w:val="0"/>
    <w:uiPriority w:val="0"/>
    <w:qFormat/>
    <w:pPr>
      <w:widowControl w:val="0"/>
      <w:autoSpaceDE w:val="0"/>
      <w:autoSpaceDN w:val="0"/>
      <w:jc w:val="right"/>
    </w:pPr>
    <w:rPr>
      <w:color w:val="000000"/>
      <w:sz w:val="18"/>
    </w:rPr>
  </w:style>
  <w:style w:type="paragraph" w:styleId="25" w:customStyle="1">
    <w:name w:val="3-1アイ文"/>
    <w:basedOn w:val="0"/>
    <w:next w:val="25"/>
    <w:link w:val="0"/>
    <w:uiPriority w:val="0"/>
    <w:qFormat/>
    <w:pPr>
      <w:widowControl w:val="0"/>
      <w:autoSpaceDE w:val="0"/>
      <w:autoSpaceDN w:val="0"/>
      <w:ind w:hanging="301" w:hangingChars="300"/>
    </w:pPr>
    <w:rPr>
      <w:color w:val="00000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qFormat/>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265</Characters>
  <Application>JUST Note</Application>
  <Lines>80</Lines>
  <Paragraphs>37</Paragraphs>
  <CharactersWithSpaces>398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拓海</cp:lastModifiedBy>
  <cp:lastPrinted>2014-03-04T09:57:00Z</cp:lastPrinted>
  <dcterms:created xsi:type="dcterms:W3CDTF">2014-05-02T19:36:00Z</dcterms:created>
  <dcterms:modified xsi:type="dcterms:W3CDTF">2024-12-10T00:18:04Z</dcterms:modified>
  <cp:revision>12</cp:revision>
</cp:coreProperties>
</file>