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B" w:rsidRPr="003B6E30" w:rsidRDefault="00DF583B" w:rsidP="00E85F92">
      <w:pPr>
        <w:widowControl/>
        <w:autoSpaceDE w:val="0"/>
        <w:autoSpaceDN w:val="0"/>
        <w:spacing w:line="140" w:lineRule="atLeast"/>
        <w:ind w:left="380" w:hangingChars="200" w:hanging="380"/>
        <w:jc w:val="center"/>
        <w:rPr>
          <w:kern w:val="0"/>
          <w:sz w:val="19"/>
          <w:szCs w:val="19"/>
        </w:rPr>
      </w:pPr>
      <w:bookmarkStart w:id="0" w:name="_GoBack"/>
      <w:bookmarkEnd w:id="0"/>
      <w:r w:rsidRPr="003B6E30">
        <w:rPr>
          <w:rFonts w:hint="eastAsia"/>
          <w:kern w:val="0"/>
          <w:sz w:val="19"/>
          <w:szCs w:val="19"/>
        </w:rPr>
        <w:t>地域密着型通所介護（療養通所介護）事業所の指定に係る記載事項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1211"/>
        <w:gridCol w:w="2157"/>
      </w:tblGrid>
      <w:tr w:rsidR="00DF583B" w:rsidRPr="003B6E30" w:rsidTr="00AF6F0F">
        <w:trPr>
          <w:trHeight w:hRule="exact" w:val="359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9"/>
                <w:szCs w:val="19"/>
              </w:rPr>
            </w:pPr>
            <w:r w:rsidRPr="003B6E30">
              <w:rPr>
                <w:rFonts w:hint="eastAsia"/>
                <w:kern w:val="0"/>
                <w:sz w:val="19"/>
                <w:szCs w:val="19"/>
              </w:rPr>
              <w:t>（２単位目以降）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9"/>
                <w:szCs w:val="19"/>
              </w:rPr>
            </w:pPr>
            <w:r w:rsidRPr="003B6E30">
              <w:rPr>
                <w:rFonts w:hint="eastAsia"/>
                <w:kern w:val="0"/>
                <w:sz w:val="19"/>
                <w:szCs w:val="19"/>
              </w:rPr>
              <w:t>受付番号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9"/>
                <w:szCs w:val="19"/>
              </w:rPr>
            </w:pPr>
            <w:r w:rsidRPr="003B6E30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DF583B" w:rsidRPr="003B6E30" w:rsidRDefault="00DF583B" w:rsidP="00DF583B">
      <w:pPr>
        <w:wordWrap w:val="0"/>
        <w:autoSpaceDE w:val="0"/>
        <w:autoSpaceDN w:val="0"/>
        <w:adjustRightInd w:val="0"/>
        <w:spacing w:line="120" w:lineRule="exact"/>
        <w:rPr>
          <w:kern w:val="0"/>
          <w:sz w:val="21"/>
          <w:szCs w:val="20"/>
        </w:rPr>
      </w:pP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551"/>
        <w:gridCol w:w="769"/>
        <w:gridCol w:w="816"/>
        <w:gridCol w:w="397"/>
        <w:gridCol w:w="752"/>
        <w:gridCol w:w="752"/>
        <w:gridCol w:w="753"/>
        <w:gridCol w:w="752"/>
        <w:gridCol w:w="752"/>
        <w:gridCol w:w="753"/>
        <w:gridCol w:w="752"/>
        <w:gridCol w:w="753"/>
      </w:tblGrid>
      <w:tr w:rsidR="00DF583B" w:rsidRPr="003B6E30" w:rsidTr="00AF6F0F">
        <w:trPr>
          <w:cantSplit/>
          <w:trHeight w:hRule="exact" w:val="427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事業所</w:t>
            </w:r>
          </w:p>
        </w:tc>
        <w:tc>
          <w:tcPr>
            <w:tcW w:w="1320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232" w:type="dxa"/>
            <w:gridSpan w:val="10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val="734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right="113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232" w:type="dxa"/>
            <w:gridSpan w:val="10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２　単　位　目</w:t>
            </w:r>
          </w:p>
        </w:tc>
        <w:tc>
          <w:tcPr>
            <w:tcW w:w="2533" w:type="dxa"/>
            <w:gridSpan w:val="4"/>
            <w:vMerge w:val="restart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pacing w:val="-12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12"/>
                <w:kern w:val="0"/>
                <w:sz w:val="18"/>
                <w:szCs w:val="18"/>
              </w:rPr>
              <w:t>単位別従業者の職種・員数</w:t>
            </w:r>
          </w:p>
        </w:tc>
        <w:tc>
          <w:tcPr>
            <w:tcW w:w="1504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生活相談員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-79" w:right="-79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機能訓練指導員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533" w:type="dxa"/>
            <w:gridSpan w:val="4"/>
            <w:vMerge/>
            <w:tcBorders>
              <w:bottom w:val="nil"/>
            </w:tcBorders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非常勤（人）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3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常勤換算後の人数（人）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基準上の必要人数（人）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507"/>
        </w:trPr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主な掲示事項</w:t>
            </w: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営業日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744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サービス提供時間（送迎時間を除く。）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484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利用定員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　　人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３　単　位　目</w:t>
            </w:r>
          </w:p>
        </w:tc>
        <w:tc>
          <w:tcPr>
            <w:tcW w:w="2533" w:type="dxa"/>
            <w:gridSpan w:val="4"/>
            <w:vMerge w:val="restart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pacing w:val="-12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12"/>
                <w:kern w:val="0"/>
                <w:sz w:val="18"/>
                <w:szCs w:val="18"/>
              </w:rPr>
              <w:t>単位別従業者の職種・員数</w:t>
            </w:r>
          </w:p>
        </w:tc>
        <w:tc>
          <w:tcPr>
            <w:tcW w:w="1504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生活相談員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-79" w:right="-79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機能訓練指導員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533" w:type="dxa"/>
            <w:gridSpan w:val="4"/>
            <w:vMerge/>
            <w:tcBorders>
              <w:bottom w:val="nil"/>
            </w:tcBorders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非常勤（人）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常勤換算後の人数（人）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基準上の必要人数（人）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507"/>
        </w:trPr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主な掲示事項</w:t>
            </w: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営業日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744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サービス提供時間（送迎時間を除く。）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484"/>
        </w:trPr>
        <w:tc>
          <w:tcPr>
            <w:tcW w:w="378" w:type="dxa"/>
            <w:vMerge/>
            <w:tcMar>
              <w:left w:w="0" w:type="dxa"/>
              <w:right w:w="0" w:type="dxa"/>
            </w:tcMar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利用定員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　　人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４　単　位　目</w:t>
            </w:r>
          </w:p>
        </w:tc>
        <w:tc>
          <w:tcPr>
            <w:tcW w:w="2533" w:type="dxa"/>
            <w:gridSpan w:val="4"/>
            <w:vMerge w:val="restart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spacing w:val="-12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12"/>
                <w:kern w:val="0"/>
                <w:sz w:val="18"/>
                <w:szCs w:val="18"/>
              </w:rPr>
              <w:t>単位別従業者の職種・員数</w:t>
            </w:r>
          </w:p>
        </w:tc>
        <w:tc>
          <w:tcPr>
            <w:tcW w:w="1504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生活相談員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介護職員</w:t>
            </w:r>
          </w:p>
        </w:tc>
        <w:tc>
          <w:tcPr>
            <w:tcW w:w="150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ind w:left="-79" w:right="-79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機能訓練指導員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2533" w:type="dxa"/>
            <w:gridSpan w:val="4"/>
            <w:vMerge/>
            <w:tcBorders>
              <w:bottom w:val="nil"/>
            </w:tcBorders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  <w:tc>
          <w:tcPr>
            <w:tcW w:w="752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専従</w:t>
            </w:r>
          </w:p>
        </w:tc>
        <w:tc>
          <w:tcPr>
            <w:tcW w:w="753" w:type="dxa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兼務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非常勤（人）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常勤換算後の人数（人）</w:t>
            </w: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2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753" w:type="dxa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spacing w:val="-20"/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spacing w:val="-20"/>
                <w:kern w:val="0"/>
                <w:sz w:val="18"/>
                <w:szCs w:val="18"/>
              </w:rPr>
              <w:t>基準上の必要人数（人）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288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適合の可否</w:t>
            </w:r>
          </w:p>
        </w:tc>
        <w:tc>
          <w:tcPr>
            <w:tcW w:w="1504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5" w:type="dxa"/>
            <w:gridSpan w:val="2"/>
            <w:shd w:val="pct15" w:color="auto" w:fill="auto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F583B" w:rsidRPr="003B6E30" w:rsidTr="00AF6F0F">
        <w:trPr>
          <w:cantSplit/>
          <w:trHeight w:hRule="exact" w:val="507"/>
        </w:trPr>
        <w:tc>
          <w:tcPr>
            <w:tcW w:w="378" w:type="dxa"/>
            <w:vMerge/>
            <w:textDirection w:val="tbRlV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主な掲示事項</w:t>
            </w: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営業日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744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6416" w:type="dxa"/>
            <w:gridSpan w:val="9"/>
            <w:vAlign w:val="center"/>
          </w:tcPr>
          <w:p w:rsidR="00DF583B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サービス提供時間（送迎時間を除く。）</w:t>
            </w:r>
          </w:p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DF583B" w:rsidRPr="003B6E30" w:rsidTr="00AF6F0F">
        <w:trPr>
          <w:cantSplit/>
          <w:trHeight w:val="484"/>
        </w:trPr>
        <w:tc>
          <w:tcPr>
            <w:tcW w:w="378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>利用定員</w:t>
            </w:r>
          </w:p>
        </w:tc>
        <w:tc>
          <w:tcPr>
            <w:tcW w:w="6416" w:type="dxa"/>
            <w:gridSpan w:val="9"/>
            <w:vAlign w:val="center"/>
          </w:tcPr>
          <w:p w:rsidR="00DF583B" w:rsidRPr="003B6E30" w:rsidRDefault="00DF583B" w:rsidP="00AF6F0F">
            <w:pPr>
              <w:wordWrap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3B6E30">
              <w:rPr>
                <w:rFonts w:hint="eastAsia"/>
                <w:kern w:val="0"/>
                <w:sz w:val="18"/>
                <w:szCs w:val="18"/>
              </w:rPr>
              <w:t xml:space="preserve">　　　人</w:t>
            </w:r>
          </w:p>
        </w:tc>
      </w:tr>
    </w:tbl>
    <w:p w:rsidR="00DF583B" w:rsidRDefault="00DF583B" w:rsidP="00DF583B">
      <w:pPr>
        <w:autoSpaceDE w:val="0"/>
        <w:autoSpaceDN w:val="0"/>
        <w:rPr>
          <w:rFonts w:hAnsi="ＭＳ 明朝"/>
          <w:sz w:val="19"/>
          <w:szCs w:val="19"/>
        </w:rPr>
      </w:pPr>
    </w:p>
    <w:p w:rsidR="003C7827" w:rsidRPr="00DF583B" w:rsidRDefault="00E85F92" w:rsidP="00DF583B">
      <w:pPr>
        <w:widowControl/>
        <w:jc w:val="left"/>
        <w:rPr>
          <w:rFonts w:hAnsi="ＭＳ 明朝"/>
          <w:sz w:val="19"/>
          <w:szCs w:val="19"/>
        </w:rPr>
      </w:pPr>
    </w:p>
    <w:sectPr w:rsidR="003C7827" w:rsidRPr="00DF583B" w:rsidSect="00DF58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B"/>
    <w:rsid w:val="002F25BE"/>
    <w:rsid w:val="00CB7D24"/>
    <w:rsid w:val="00D76723"/>
    <w:rsid w:val="00DF583B"/>
    <w:rsid w:val="00E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　賢一</cp:lastModifiedBy>
  <cp:revision>4</cp:revision>
  <dcterms:created xsi:type="dcterms:W3CDTF">2019-10-04T07:52:00Z</dcterms:created>
  <dcterms:modified xsi:type="dcterms:W3CDTF">2019-10-04T07:53:00Z</dcterms:modified>
</cp:coreProperties>
</file>