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343" w:lineRule="auto"/>
        <w:ind w:left="90" w:firstLine="0"/>
        <w:jc w:val="center"/>
        <w:rPr>
          <w:rFonts w:hint="default"/>
          <w:color w:val="auto"/>
          <w:sz w:val="22"/>
        </w:rPr>
      </w:pPr>
      <w:r>
        <w:rPr>
          <w:rFonts w:hint="eastAsia" w:ascii="ＭＳ 明朝" w:hAnsi="ＭＳ 明朝" w:eastAsia="ＭＳ 明朝"/>
          <w:kern w:val="0"/>
          <w:sz w:val="22"/>
        </w:rPr>
        <w:t>令和８年度～令和</w:t>
      </w:r>
      <w:r>
        <w:rPr>
          <w:rFonts w:hint="eastAsia" w:ascii="ＭＳ 明朝" w:hAnsi="ＭＳ 明朝" w:eastAsia="ＭＳ 明朝"/>
          <w:kern w:val="0"/>
          <w:sz w:val="22"/>
        </w:rPr>
        <w:t>11</w:t>
      </w:r>
      <w:r>
        <w:rPr>
          <w:rFonts w:hint="eastAsia" w:ascii="ＭＳ 明朝" w:hAnsi="ＭＳ 明朝" w:eastAsia="ＭＳ 明朝"/>
          <w:kern w:val="0"/>
          <w:sz w:val="22"/>
        </w:rPr>
        <w:t>年度</w:t>
      </w:r>
      <w:r>
        <w:rPr>
          <w:rFonts w:hint="eastAsia"/>
          <w:color w:val="auto"/>
          <w:sz w:val="22"/>
        </w:rPr>
        <w:t>古河市こどもの居場所支援事業コーディネーター及び成果指標評価業務</w:t>
      </w:r>
    </w:p>
    <w:p>
      <w:pPr>
        <w:pStyle w:val="0"/>
        <w:spacing w:after="479" w:afterLines="162" w:afterAutospacing="0" w:line="343" w:lineRule="auto"/>
        <w:ind w:left="90" w:firstLine="0"/>
        <w:jc w:val="center"/>
        <w:rPr>
          <w:rFonts w:hint="default"/>
          <w:color w:val="auto"/>
          <w:sz w:val="22"/>
        </w:rPr>
      </w:pPr>
      <w:r>
        <w:rPr>
          <w:rFonts w:hint="eastAsia"/>
          <w:color w:val="auto"/>
          <w:sz w:val="22"/>
        </w:rPr>
        <w:t>公募型</w:t>
      </w:r>
      <w:r>
        <w:rPr>
          <w:rFonts w:hint="default"/>
          <w:color w:val="auto"/>
          <w:sz w:val="22"/>
        </w:rPr>
        <w:t>プロポーザル実施要領</w:t>
      </w: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実施要領の趣旨</w:t>
      </w:r>
    </w:p>
    <w:p>
      <w:pPr>
        <w:pStyle w:val="0"/>
        <w:spacing w:after="0" w:afterLines="0" w:afterAutospacing="0" w:line="343" w:lineRule="auto"/>
        <w:ind w:left="466" w:right="114" w:firstLine="235"/>
        <w:jc w:val="both"/>
        <w:rPr>
          <w:rFonts w:hint="eastAsia"/>
          <w:color w:val="auto"/>
          <w:sz w:val="22"/>
        </w:rPr>
      </w:pPr>
      <w:r>
        <w:rPr>
          <w:rFonts w:hint="eastAsia"/>
          <w:color w:val="auto"/>
          <w:sz w:val="22"/>
        </w:rPr>
        <w:t>古河市では、令和７年度から令和</w:t>
      </w:r>
      <w:r>
        <w:rPr>
          <w:rFonts w:hint="eastAsia"/>
          <w:color w:val="auto"/>
          <w:sz w:val="22"/>
        </w:rPr>
        <w:t>11</w:t>
      </w:r>
      <w:r>
        <w:rPr>
          <w:rFonts w:hint="eastAsia"/>
          <w:color w:val="auto"/>
          <w:sz w:val="22"/>
        </w:rPr>
        <w:t>年度まで、古河市こどもの居場所支援事業（以下「事業」という。）を実施しており、事業実施にあたって支援サービスの向上及び市の財政負担の軽減等を図るため、ＰＦＳ／ＳＩＢを活用している。</w:t>
      </w:r>
    </w:p>
    <w:p>
      <w:pPr>
        <w:pStyle w:val="0"/>
        <w:spacing w:after="0" w:afterLines="0" w:afterAutospacing="0" w:line="343" w:lineRule="auto"/>
        <w:ind w:left="466" w:right="114" w:firstLine="235"/>
        <w:jc w:val="both"/>
        <w:rPr>
          <w:rFonts w:hint="default"/>
          <w:color w:val="auto"/>
          <w:sz w:val="22"/>
        </w:rPr>
      </w:pPr>
      <w:r>
        <w:rPr>
          <w:rFonts w:hint="eastAsia" w:ascii="ＭＳ 明朝" w:hAnsi="ＭＳ 明朝" w:eastAsia="ＭＳ 明朝"/>
          <w:sz w:val="22"/>
        </w:rPr>
        <w:t>本業務は、古河市のこどもの居場所づくりの推進を目的とし、こどもの居場所づくりコーディネーターに係る業務を行う。また、第三者評価機関として事業の</w:t>
      </w:r>
      <w:r>
        <w:rPr>
          <w:rFonts w:hint="eastAsia" w:ascii="ＭＳ 明朝" w:hAnsi="ＭＳ 明朝" w:eastAsia="ＭＳ 明朝"/>
          <w:kern w:val="0"/>
          <w:sz w:val="22"/>
        </w:rPr>
        <w:t>成果指標の評価を行う。</w:t>
      </w:r>
    </w:p>
    <w:p>
      <w:pPr>
        <w:pStyle w:val="0"/>
        <w:spacing w:after="0" w:afterLines="0" w:afterAutospacing="0" w:line="343" w:lineRule="auto"/>
        <w:ind w:left="466" w:right="114" w:firstLine="235"/>
        <w:jc w:val="both"/>
        <w:rPr>
          <w:rFonts w:hint="default"/>
          <w:color w:val="auto"/>
          <w:sz w:val="22"/>
        </w:rPr>
      </w:pP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委託業務の内容</w:t>
      </w:r>
    </w:p>
    <w:p>
      <w:pPr>
        <w:pStyle w:val="0"/>
        <w:numPr>
          <w:ilvl w:val="0"/>
          <w:numId w:val="2"/>
        </w:numPr>
        <w:spacing w:line="343" w:lineRule="auto"/>
        <w:ind w:right="0" w:hanging="701"/>
        <w:rPr>
          <w:rFonts w:hint="default"/>
          <w:color w:val="auto"/>
          <w:sz w:val="22"/>
        </w:rPr>
      </w:pPr>
      <w:r>
        <w:rPr>
          <w:rFonts w:hint="default"/>
          <w:color w:val="auto"/>
          <w:sz w:val="22"/>
        </w:rPr>
        <w:t>委託業務名</w:t>
      </w:r>
    </w:p>
    <w:p>
      <w:pPr>
        <w:pStyle w:val="0"/>
        <w:spacing w:line="343" w:lineRule="auto"/>
        <w:ind w:left="944" w:right="0"/>
        <w:rPr>
          <w:rFonts w:hint="default"/>
          <w:color w:val="auto"/>
          <w:sz w:val="22"/>
        </w:rPr>
      </w:pPr>
      <w:r>
        <w:rPr>
          <w:rFonts w:hint="eastAsia"/>
          <w:color w:val="auto"/>
          <w:sz w:val="22"/>
        </w:rPr>
        <w:t>令和８年度～令和</w:t>
      </w:r>
      <w:r>
        <w:rPr>
          <w:rFonts w:hint="eastAsia"/>
          <w:color w:val="auto"/>
          <w:sz w:val="22"/>
        </w:rPr>
        <w:t>11</w:t>
      </w:r>
      <w:r>
        <w:rPr>
          <w:rFonts w:hint="eastAsia"/>
          <w:color w:val="auto"/>
          <w:sz w:val="22"/>
        </w:rPr>
        <w:t>年度古河市こどもの居場所支援事業コーディネーター及び成果指標評価業務</w:t>
      </w:r>
    </w:p>
    <w:p>
      <w:pPr>
        <w:pStyle w:val="0"/>
        <w:numPr>
          <w:ilvl w:val="0"/>
          <w:numId w:val="2"/>
        </w:numPr>
        <w:spacing w:line="343" w:lineRule="auto"/>
        <w:ind w:right="0" w:hanging="701"/>
        <w:rPr>
          <w:rFonts w:hint="default"/>
          <w:color w:val="auto"/>
          <w:sz w:val="22"/>
        </w:rPr>
      </w:pPr>
      <w:r>
        <w:rPr>
          <w:rFonts w:hint="default"/>
          <w:color w:val="auto"/>
          <w:sz w:val="22"/>
        </w:rPr>
        <w:t>業務内容</w:t>
      </w:r>
    </w:p>
    <w:p>
      <w:pPr>
        <w:pStyle w:val="0"/>
        <w:spacing w:line="343" w:lineRule="auto"/>
        <w:ind w:left="944" w:right="0"/>
        <w:rPr>
          <w:rFonts w:hint="default"/>
          <w:color w:val="auto"/>
          <w:sz w:val="22"/>
        </w:rPr>
      </w:pPr>
      <w:r>
        <w:rPr>
          <w:rFonts w:hint="eastAsia"/>
          <w:color w:val="auto"/>
          <w:sz w:val="22"/>
        </w:rPr>
        <w:t>別紙「令和８年度～令和</w:t>
      </w:r>
      <w:r>
        <w:rPr>
          <w:rFonts w:hint="eastAsia"/>
          <w:color w:val="auto"/>
          <w:sz w:val="22"/>
        </w:rPr>
        <w:t>11</w:t>
      </w:r>
      <w:r>
        <w:rPr>
          <w:rFonts w:hint="eastAsia"/>
          <w:color w:val="auto"/>
          <w:sz w:val="22"/>
        </w:rPr>
        <w:t>年度</w:t>
      </w:r>
      <w:r>
        <w:rPr>
          <w:rFonts w:hint="eastAsia" w:ascii="ＭＳ 明朝" w:hAnsi="ＭＳ 明朝" w:eastAsia="ＭＳ 明朝"/>
          <w:kern w:val="0"/>
          <w:sz w:val="22"/>
        </w:rPr>
        <w:t>古河市こどもの居場所支援事業コーディネーター及び成果指標評価業務仕様書</w:t>
      </w:r>
      <w:r>
        <w:rPr>
          <w:rFonts w:hint="eastAsia"/>
          <w:color w:val="auto"/>
          <w:sz w:val="22"/>
        </w:rPr>
        <w:t>」（以下「仕様書」という。）のとおり</w:t>
      </w:r>
    </w:p>
    <w:p>
      <w:pPr>
        <w:pStyle w:val="0"/>
        <w:numPr>
          <w:ilvl w:val="0"/>
          <w:numId w:val="2"/>
        </w:numPr>
        <w:spacing w:line="343" w:lineRule="auto"/>
        <w:ind w:right="0" w:hanging="701"/>
        <w:rPr>
          <w:rFonts w:hint="default"/>
          <w:color w:val="auto"/>
          <w:sz w:val="22"/>
        </w:rPr>
      </w:pPr>
      <w:r>
        <w:rPr>
          <w:rFonts w:hint="eastAsia"/>
          <w:color w:val="auto"/>
          <w:sz w:val="22"/>
        </w:rPr>
        <w:t>契約</w:t>
      </w:r>
      <w:r>
        <w:rPr>
          <w:rFonts w:hint="default"/>
          <w:color w:val="auto"/>
          <w:sz w:val="22"/>
        </w:rPr>
        <w:t>期間</w:t>
      </w:r>
    </w:p>
    <w:p>
      <w:pPr>
        <w:pStyle w:val="0"/>
        <w:spacing w:after="68" w:afterLines="0" w:afterAutospacing="0" w:line="343" w:lineRule="auto"/>
        <w:ind w:left="944" w:right="0"/>
        <w:rPr>
          <w:rFonts w:hint="default"/>
          <w:color w:val="auto"/>
          <w:sz w:val="22"/>
        </w:rPr>
      </w:pPr>
      <w:r>
        <w:rPr>
          <w:rFonts w:hint="eastAsia"/>
          <w:color w:val="auto"/>
          <w:sz w:val="22"/>
        </w:rPr>
        <w:t>令和８年４月１日から令和</w:t>
      </w:r>
      <w:r>
        <w:rPr>
          <w:rFonts w:hint="eastAsia"/>
          <w:color w:val="auto"/>
          <w:sz w:val="22"/>
        </w:rPr>
        <w:t>12</w:t>
      </w:r>
      <w:r>
        <w:rPr>
          <w:rFonts w:hint="eastAsia"/>
          <w:color w:val="auto"/>
          <w:sz w:val="22"/>
        </w:rPr>
        <w:t>年３月</w:t>
      </w:r>
      <w:r>
        <w:rPr>
          <w:rFonts w:hint="default"/>
          <w:color w:val="auto"/>
          <w:sz w:val="22"/>
        </w:rPr>
        <w:t>31</w:t>
      </w:r>
      <w:r>
        <w:rPr>
          <w:rFonts w:hint="default"/>
          <w:color w:val="auto"/>
          <w:sz w:val="22"/>
        </w:rPr>
        <w:t>日まで</w:t>
      </w:r>
    </w:p>
    <w:p>
      <w:pPr>
        <w:pStyle w:val="0"/>
        <w:numPr>
          <w:ilvl w:val="0"/>
          <w:numId w:val="2"/>
        </w:numPr>
        <w:spacing w:line="343" w:lineRule="auto"/>
        <w:ind w:right="0" w:hanging="701"/>
        <w:rPr>
          <w:rFonts w:hint="default"/>
          <w:color w:val="auto"/>
          <w:sz w:val="22"/>
        </w:rPr>
      </w:pPr>
      <w:r>
        <w:rPr>
          <w:rFonts w:hint="eastAsia"/>
          <w:color w:val="auto"/>
          <w:sz w:val="22"/>
        </w:rPr>
        <w:t>提案上限額</w:t>
      </w:r>
      <w:r>
        <w:rPr>
          <w:rFonts w:hint="default"/>
          <w:color w:val="auto"/>
          <w:sz w:val="22"/>
        </w:rPr>
        <w:t>（</w:t>
      </w:r>
      <w:r>
        <w:rPr>
          <w:rFonts w:hint="eastAsia"/>
          <w:color w:val="auto"/>
          <w:sz w:val="22"/>
        </w:rPr>
        <w:t>４年間の総額</w:t>
      </w:r>
      <w:r>
        <w:rPr>
          <w:rFonts w:hint="default"/>
          <w:color w:val="auto"/>
          <w:sz w:val="22"/>
        </w:rPr>
        <w:t>）</w:t>
      </w:r>
    </w:p>
    <w:p>
      <w:pPr>
        <w:pStyle w:val="0"/>
        <w:tabs>
          <w:tab w:val="center" w:leader="none" w:pos="1054"/>
          <w:tab w:val="center" w:leader="none" w:pos="4203"/>
        </w:tabs>
        <w:spacing w:after="0" w:afterLines="0" w:afterAutospacing="0" w:line="343" w:lineRule="auto"/>
        <w:ind w:left="0" w:right="0" w:firstLine="0"/>
        <w:rPr>
          <w:rFonts w:hint="default"/>
          <w:color w:val="auto"/>
          <w:sz w:val="22"/>
        </w:rPr>
      </w:pPr>
      <w:r>
        <w:rPr>
          <w:rFonts w:hint="default"/>
          <w:color w:val="auto"/>
          <w:sz w:val="22"/>
        </w:rPr>
        <w:tab/>
      </w:r>
      <w:r>
        <w:rPr>
          <w:rFonts w:hint="eastAsia"/>
          <w:color w:val="auto"/>
          <w:sz w:val="22"/>
        </w:rPr>
        <w:t>　　　　</w:t>
      </w:r>
      <w:r>
        <w:rPr>
          <w:rFonts w:hint="default"/>
          <w:color w:val="auto"/>
          <w:sz w:val="22"/>
        </w:rPr>
        <w:t>金</w:t>
      </w:r>
      <w:r>
        <w:rPr>
          <w:rFonts w:hint="eastAsia"/>
          <w:color w:val="auto"/>
          <w:sz w:val="22"/>
        </w:rPr>
        <w:t>　</w:t>
      </w:r>
      <w:r>
        <w:rPr>
          <w:rFonts w:hint="eastAsia"/>
          <w:color w:val="auto"/>
          <w:sz w:val="22"/>
        </w:rPr>
        <w:t>39,831,000</w:t>
      </w:r>
      <w:r>
        <w:rPr>
          <w:rFonts w:hint="default"/>
          <w:color w:val="auto"/>
          <w:sz w:val="22"/>
        </w:rPr>
        <w:t>円（消費税及び地方消費税を含む）</w:t>
      </w:r>
    </w:p>
    <w:tbl>
      <w:tblPr>
        <w:tblStyle w:val="33"/>
        <w:tblpPr w:leftFromText="142" w:rightFromText="142" w:topFromText="0" w:bottomFromText="0" w:vertAnchor="text" w:horzAnchor="text" w:tblpX="716" w:tblpY="117"/>
        <w:tblW w:w="0" w:type="auto"/>
        <w:tblLayout w:type="fixed"/>
        <w:tblLook w:firstRow="1" w:lastRow="0" w:firstColumn="1" w:lastColumn="0" w:noHBand="0" w:noVBand="1" w:val="04A0"/>
      </w:tblPr>
      <w:tblGrid>
        <w:gridCol w:w="1728"/>
        <w:gridCol w:w="1728"/>
        <w:gridCol w:w="1728"/>
        <w:gridCol w:w="1836"/>
        <w:gridCol w:w="1866"/>
      </w:tblGrid>
      <w:tr>
        <w:trPr/>
        <w:tc>
          <w:tcPr>
            <w:tcW w:w="1728" w:type="dxa"/>
            <w:vAlign w:val="center"/>
          </w:tcPr>
          <w:p>
            <w:pPr>
              <w:pStyle w:val="0"/>
              <w:tabs>
                <w:tab w:val="left" w:leader="none" w:pos="1381"/>
              </w:tabs>
              <w:jc w:val="center"/>
              <w:rPr>
                <w:rFonts w:hint="eastAsia"/>
                <w:sz w:val="22"/>
              </w:rPr>
            </w:pPr>
            <w:r>
              <w:rPr>
                <w:rFonts w:hint="eastAsia"/>
                <w:sz w:val="22"/>
              </w:rPr>
              <w:t>R8</w:t>
            </w:r>
          </w:p>
        </w:tc>
        <w:tc>
          <w:tcPr>
            <w:tcW w:w="1728" w:type="dxa"/>
            <w:vAlign w:val="center"/>
          </w:tcPr>
          <w:p>
            <w:pPr>
              <w:pStyle w:val="0"/>
              <w:jc w:val="center"/>
              <w:rPr>
                <w:rFonts w:hint="eastAsia"/>
                <w:sz w:val="22"/>
              </w:rPr>
            </w:pPr>
            <w:r>
              <w:rPr>
                <w:rFonts w:hint="eastAsia"/>
                <w:sz w:val="22"/>
              </w:rPr>
              <w:t>R9</w:t>
            </w:r>
          </w:p>
        </w:tc>
        <w:tc>
          <w:tcPr>
            <w:tcW w:w="1728" w:type="dxa"/>
            <w:vAlign w:val="center"/>
          </w:tcPr>
          <w:p>
            <w:pPr>
              <w:pStyle w:val="0"/>
              <w:jc w:val="center"/>
              <w:rPr>
                <w:rFonts w:hint="eastAsia"/>
                <w:sz w:val="22"/>
              </w:rPr>
            </w:pPr>
            <w:r>
              <w:rPr>
                <w:rFonts w:hint="eastAsia"/>
                <w:sz w:val="22"/>
              </w:rPr>
              <w:t>R10</w:t>
            </w:r>
          </w:p>
        </w:tc>
        <w:tc>
          <w:tcPr>
            <w:tcW w:w="1836" w:type="dxa"/>
            <w:vAlign w:val="center"/>
          </w:tcPr>
          <w:p>
            <w:pPr>
              <w:pStyle w:val="0"/>
              <w:jc w:val="center"/>
              <w:rPr>
                <w:rFonts w:hint="eastAsia"/>
                <w:sz w:val="22"/>
              </w:rPr>
            </w:pPr>
            <w:r>
              <w:rPr>
                <w:rFonts w:hint="eastAsia"/>
                <w:sz w:val="22"/>
              </w:rPr>
              <w:t>R11</w:t>
            </w:r>
          </w:p>
        </w:tc>
        <w:tc>
          <w:tcPr>
            <w:tcW w:w="1866" w:type="dxa"/>
            <w:vAlign w:val="center"/>
          </w:tcPr>
          <w:p>
            <w:pPr>
              <w:pStyle w:val="0"/>
              <w:jc w:val="center"/>
              <w:rPr>
                <w:rFonts w:hint="eastAsia"/>
                <w:sz w:val="22"/>
              </w:rPr>
            </w:pPr>
            <w:r>
              <w:rPr>
                <w:rFonts w:hint="eastAsia"/>
                <w:sz w:val="22"/>
              </w:rPr>
              <w:t>総額</w:t>
            </w:r>
          </w:p>
        </w:tc>
      </w:tr>
      <w:tr>
        <w:trPr/>
        <w:tc>
          <w:tcPr>
            <w:tcW w:w="1728" w:type="dxa"/>
            <w:vAlign w:val="center"/>
          </w:tcPr>
          <w:p>
            <w:pPr>
              <w:pStyle w:val="0"/>
              <w:jc w:val="center"/>
              <w:rPr>
                <w:rFonts w:hint="eastAsia"/>
                <w:sz w:val="21"/>
              </w:rPr>
            </w:pPr>
            <w:r>
              <w:rPr>
                <w:rFonts w:hint="eastAsia"/>
                <w:sz w:val="21"/>
              </w:rPr>
              <w:t>9,650,000</w:t>
            </w:r>
            <w:r>
              <w:rPr>
                <w:rFonts w:hint="eastAsia"/>
                <w:sz w:val="21"/>
              </w:rPr>
              <w:t>円</w:t>
            </w:r>
          </w:p>
        </w:tc>
        <w:tc>
          <w:tcPr>
            <w:tcW w:w="1728" w:type="dxa"/>
            <w:vAlign w:val="center"/>
          </w:tcPr>
          <w:p>
            <w:pPr>
              <w:pStyle w:val="0"/>
              <w:jc w:val="center"/>
              <w:rPr>
                <w:rFonts w:hint="eastAsia"/>
                <w:sz w:val="21"/>
              </w:rPr>
            </w:pPr>
            <w:r>
              <w:rPr>
                <w:rFonts w:hint="eastAsia"/>
                <w:sz w:val="21"/>
              </w:rPr>
              <w:t>9,650,000</w:t>
            </w:r>
            <w:r>
              <w:rPr>
                <w:rFonts w:hint="eastAsia"/>
                <w:sz w:val="21"/>
              </w:rPr>
              <w:t>円</w:t>
            </w:r>
          </w:p>
        </w:tc>
        <w:tc>
          <w:tcPr>
            <w:tcW w:w="1728" w:type="dxa"/>
            <w:vAlign w:val="center"/>
          </w:tcPr>
          <w:p>
            <w:pPr>
              <w:pStyle w:val="0"/>
              <w:jc w:val="center"/>
              <w:rPr>
                <w:rFonts w:hint="eastAsia"/>
                <w:sz w:val="21"/>
              </w:rPr>
            </w:pPr>
            <w:r>
              <w:rPr>
                <w:rFonts w:hint="eastAsia"/>
                <w:sz w:val="21"/>
              </w:rPr>
              <w:t>9,650,000</w:t>
            </w:r>
            <w:r>
              <w:rPr>
                <w:rFonts w:hint="eastAsia"/>
                <w:sz w:val="21"/>
              </w:rPr>
              <w:t>円</w:t>
            </w:r>
          </w:p>
        </w:tc>
        <w:tc>
          <w:tcPr>
            <w:tcW w:w="1836" w:type="dxa"/>
            <w:vAlign w:val="center"/>
          </w:tcPr>
          <w:p>
            <w:pPr>
              <w:pStyle w:val="0"/>
              <w:jc w:val="center"/>
              <w:rPr>
                <w:rFonts w:hint="eastAsia"/>
                <w:sz w:val="21"/>
              </w:rPr>
            </w:pPr>
            <w:r>
              <w:rPr>
                <w:rFonts w:hint="eastAsia"/>
                <w:sz w:val="21"/>
              </w:rPr>
              <w:t>10,881,000</w:t>
            </w:r>
            <w:r>
              <w:rPr>
                <w:rFonts w:hint="eastAsia"/>
                <w:sz w:val="21"/>
              </w:rPr>
              <w:t>円</w:t>
            </w:r>
          </w:p>
        </w:tc>
        <w:tc>
          <w:tcPr>
            <w:tcW w:w="1866" w:type="dxa"/>
            <w:vAlign w:val="center"/>
          </w:tcPr>
          <w:p>
            <w:pPr>
              <w:pStyle w:val="0"/>
              <w:jc w:val="center"/>
              <w:rPr>
                <w:rFonts w:hint="eastAsia"/>
                <w:sz w:val="21"/>
              </w:rPr>
            </w:pPr>
            <w:r>
              <w:rPr>
                <w:rFonts w:hint="eastAsia"/>
                <w:sz w:val="21"/>
              </w:rPr>
              <w:t>39,831,000</w:t>
            </w:r>
            <w:r>
              <w:rPr>
                <w:rFonts w:hint="eastAsia"/>
                <w:sz w:val="21"/>
              </w:rPr>
              <w:t>円</w:t>
            </w:r>
          </w:p>
        </w:tc>
      </w:tr>
    </w:tbl>
    <w:p>
      <w:pPr>
        <w:pStyle w:val="0"/>
        <w:tabs>
          <w:tab w:val="center" w:leader="none" w:pos="1054"/>
          <w:tab w:val="center" w:leader="none" w:pos="4203"/>
        </w:tabs>
        <w:spacing w:after="0" w:afterLines="0" w:afterAutospacing="0" w:line="343" w:lineRule="auto"/>
        <w:ind w:leftChars="0" w:right="0" w:rightChars="0" w:hanging="99" w:hangingChars="45"/>
        <w:rPr>
          <w:rFonts w:hint="default"/>
          <w:color w:val="auto"/>
          <w:sz w:val="22"/>
        </w:rPr>
      </w:pPr>
    </w:p>
    <w:p>
      <w:pPr>
        <w:pStyle w:val="0"/>
        <w:tabs>
          <w:tab w:val="center" w:leader="none" w:pos="1054"/>
          <w:tab w:val="center" w:leader="none" w:pos="4203"/>
        </w:tabs>
        <w:spacing w:before="148" w:beforeLines="50" w:beforeAutospacing="0" w:after="0" w:afterLines="0" w:afterAutospacing="0" w:line="343" w:lineRule="auto"/>
        <w:ind w:left="0" w:leftChars="0" w:right="0" w:rightChars="0" w:firstLine="0" w:firstLineChars="0"/>
        <w:rPr>
          <w:rFonts w:hint="default"/>
          <w:color w:val="auto"/>
          <w:sz w:val="22"/>
        </w:rPr>
      </w:pPr>
    </w:p>
    <w:p>
      <w:pPr>
        <w:pStyle w:val="0"/>
        <w:tabs>
          <w:tab w:val="clear" w:pos="0"/>
          <w:tab w:val="clear" w:pos="720"/>
          <w:tab w:val="clear" w:pos="1054"/>
          <w:tab w:val="center" w:leader="none" w:pos="900"/>
          <w:tab w:val="center" w:leader="none" w:pos="4203"/>
        </w:tabs>
        <w:spacing w:before="148" w:beforeLines="50" w:beforeAutospacing="0" w:after="0" w:afterLines="0" w:afterAutospacing="0" w:line="343" w:lineRule="auto"/>
        <w:ind w:left="900" w:leftChars="0" w:right="0" w:rightChars="0" w:hanging="180" w:firstLineChars="0"/>
        <w:rPr>
          <w:rFonts w:hint="default"/>
          <w:color w:val="auto"/>
          <w:sz w:val="22"/>
        </w:rPr>
      </w:pPr>
      <w:r>
        <w:rPr>
          <w:rFonts w:hint="eastAsia"/>
          <w:sz w:val="22"/>
        </w:rPr>
        <w:t>※年度ごとの金額は表の額を超えないこと</w:t>
      </w:r>
    </w:p>
    <w:p>
      <w:pPr>
        <w:pStyle w:val="0"/>
        <w:tabs>
          <w:tab w:val="clear" w:pos="0"/>
          <w:tab w:val="clear" w:pos="720"/>
          <w:tab w:val="clear" w:pos="1054"/>
          <w:tab w:val="center" w:leader="none" w:pos="900"/>
          <w:tab w:val="center" w:leader="none" w:pos="4203"/>
        </w:tabs>
        <w:spacing w:after="0" w:afterLines="0" w:afterAutospacing="0" w:line="343" w:lineRule="auto"/>
        <w:ind w:left="900" w:leftChars="0" w:right="0" w:rightChars="0" w:hanging="180" w:firstLineChars="0"/>
        <w:rPr>
          <w:rFonts w:hint="default"/>
          <w:color w:val="auto"/>
          <w:sz w:val="22"/>
        </w:rPr>
      </w:pPr>
      <w:r>
        <w:rPr>
          <w:rFonts w:hint="eastAsia"/>
          <w:color w:val="auto"/>
          <w:sz w:val="22"/>
        </w:rPr>
        <w:t>※この金額は事業規模を示すものであり、契約時の予定価格を示すものではない。なお、参考見積金額が提案上限額を超えた場合は失格とする。</w:t>
      </w:r>
    </w:p>
    <w:p>
      <w:pPr>
        <w:pStyle w:val="0"/>
        <w:tabs>
          <w:tab w:val="clear" w:pos="0"/>
          <w:tab w:val="clear" w:pos="720"/>
          <w:tab w:val="clear" w:pos="1054"/>
          <w:tab w:val="center" w:leader="none" w:pos="900"/>
          <w:tab w:val="center" w:leader="none" w:pos="4203"/>
        </w:tabs>
        <w:spacing w:after="0" w:afterLines="0" w:afterAutospacing="0" w:line="343" w:lineRule="auto"/>
        <w:ind w:left="900" w:leftChars="0" w:right="0" w:rightChars="0" w:hanging="180" w:firstLineChars="0"/>
        <w:rPr>
          <w:rFonts w:hint="default"/>
          <w:color w:val="auto"/>
          <w:sz w:val="22"/>
        </w:rPr>
      </w:pPr>
      <w:r>
        <w:rPr>
          <w:rFonts w:hint="eastAsia"/>
          <w:color w:val="auto"/>
          <w:sz w:val="22"/>
        </w:rPr>
        <w:t>※上記は予定であり、本プロポーザルの結果により再度検討し、議会で予算承認を得ることを要件とする。</w:t>
      </w:r>
    </w:p>
    <w:p>
      <w:pPr>
        <w:pStyle w:val="0"/>
        <w:tabs>
          <w:tab w:val="center" w:leader="none" w:pos="1054"/>
          <w:tab w:val="center" w:leader="none" w:pos="4203"/>
        </w:tabs>
        <w:spacing w:after="0" w:afterLines="0" w:afterAutospacing="0" w:line="343" w:lineRule="auto"/>
        <w:ind w:left="0" w:right="0" w:firstLine="0"/>
        <w:rPr>
          <w:rFonts w:hint="default"/>
          <w:color w:val="auto"/>
          <w:sz w:val="22"/>
        </w:rPr>
      </w:pPr>
    </w:p>
    <w:p>
      <w:pPr>
        <w:pStyle w:val="21"/>
        <w:numPr>
          <w:ilvl w:val="0"/>
          <w:numId w:val="1"/>
        </w:numPr>
        <w:spacing w:after="68" w:afterLines="0" w:afterAutospacing="0" w:line="343" w:lineRule="auto"/>
        <w:ind w:left="0" w:leftChars="0" w:right="0" w:rightChars="0" w:firstLine="0" w:firstLineChars="0"/>
        <w:rPr>
          <w:rFonts w:hint="default"/>
          <w:color w:val="auto"/>
          <w:sz w:val="22"/>
        </w:rPr>
      </w:pPr>
      <w:r>
        <w:rPr>
          <w:rFonts w:hint="default"/>
          <w:color w:val="auto"/>
          <w:sz w:val="22"/>
        </w:rPr>
        <w:t>委託予定者選定方法</w:t>
      </w:r>
    </w:p>
    <w:p>
      <w:pPr>
        <w:pStyle w:val="0"/>
        <w:spacing w:after="433" w:afterLines="0" w:afterAutospacing="0" w:line="343" w:lineRule="auto"/>
        <w:ind w:left="709" w:right="0"/>
        <w:rPr>
          <w:rFonts w:hint="default"/>
          <w:color w:val="auto"/>
          <w:sz w:val="22"/>
        </w:rPr>
      </w:pPr>
      <w:r>
        <w:rPr>
          <w:rFonts w:hint="default"/>
          <w:color w:val="auto"/>
          <w:sz w:val="22"/>
        </w:rPr>
        <w:t>公募型プロポーザル方式により選定</w:t>
      </w: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参加資格条件</w:t>
      </w:r>
    </w:p>
    <w:p>
      <w:pPr>
        <w:pStyle w:val="0"/>
        <w:spacing w:line="343" w:lineRule="auto"/>
        <w:ind w:left="-5" w:leftChars="0" w:right="0" w:rightChars="0" w:firstLine="665" w:firstLineChars="0"/>
        <w:rPr>
          <w:rFonts w:hint="default"/>
          <w:color w:val="auto"/>
          <w:sz w:val="22"/>
        </w:rPr>
      </w:pPr>
      <w:r>
        <w:rPr>
          <w:rFonts w:hint="eastAsia"/>
          <w:color w:val="auto"/>
          <w:sz w:val="22"/>
        </w:rPr>
        <w:t>本プロポーザルに参加できる事業者は、次に掲げる条件を全て満たすものであること。</w:t>
      </w:r>
    </w:p>
    <w:p>
      <w:pPr>
        <w:pStyle w:val="21"/>
        <w:numPr>
          <w:ilvl w:val="0"/>
          <w:numId w:val="3"/>
        </w:numPr>
        <w:spacing w:line="343" w:lineRule="auto"/>
        <w:ind w:left="703" w:leftChars="0" w:right="0" w:rightChars="0" w:hanging="703" w:firstLineChars="0"/>
        <w:rPr>
          <w:rFonts w:hint="default"/>
          <w:color w:val="auto"/>
          <w:sz w:val="22"/>
        </w:rPr>
      </w:pPr>
      <w:r>
        <w:rPr>
          <w:rFonts w:hint="default"/>
          <w:color w:val="auto"/>
          <w:sz w:val="22"/>
        </w:rPr>
        <w:t>地方自治法施行令（昭和</w:t>
      </w:r>
      <w:r>
        <w:rPr>
          <w:rFonts w:hint="default"/>
          <w:color w:val="auto"/>
          <w:sz w:val="22"/>
        </w:rPr>
        <w:t>22</w:t>
      </w:r>
      <w:r>
        <w:rPr>
          <w:rFonts w:hint="default"/>
          <w:color w:val="auto"/>
          <w:sz w:val="22"/>
        </w:rPr>
        <w:t>年政令第</w:t>
      </w:r>
      <w:r>
        <w:rPr>
          <w:rFonts w:hint="default"/>
          <w:color w:val="auto"/>
          <w:sz w:val="22"/>
        </w:rPr>
        <w:t>16</w:t>
      </w:r>
      <w:r>
        <w:rPr>
          <w:rFonts w:hint="default"/>
          <w:color w:val="auto"/>
          <w:sz w:val="22"/>
        </w:rPr>
        <w:t>号）第</w:t>
      </w:r>
      <w:r>
        <w:rPr>
          <w:rFonts w:hint="default"/>
          <w:color w:val="auto"/>
          <w:sz w:val="22"/>
        </w:rPr>
        <w:t>167</w:t>
      </w:r>
      <w:r>
        <w:rPr>
          <w:rFonts w:hint="default"/>
          <w:color w:val="auto"/>
          <w:sz w:val="22"/>
        </w:rPr>
        <w:t>条の４に規定する者に該当しないこと。</w:t>
      </w:r>
    </w:p>
    <w:p>
      <w:pPr>
        <w:pStyle w:val="21"/>
        <w:numPr>
          <w:ilvl w:val="0"/>
          <w:numId w:val="3"/>
        </w:numPr>
        <w:spacing w:line="343" w:lineRule="auto"/>
        <w:ind w:left="703" w:leftChars="0" w:right="0" w:rightChars="0" w:hanging="703" w:firstLineChars="0"/>
        <w:rPr>
          <w:rFonts w:hint="default"/>
          <w:color w:val="auto"/>
          <w:sz w:val="22"/>
        </w:rPr>
      </w:pPr>
      <w:r>
        <w:rPr>
          <w:rFonts w:hint="eastAsia"/>
          <w:color w:val="auto"/>
          <w:sz w:val="22"/>
        </w:rPr>
        <w:t>古河市建設工事請負業者指名停止等措置要綱（平成</w:t>
      </w:r>
      <w:r>
        <w:rPr>
          <w:rFonts w:hint="default"/>
          <w:color w:val="auto"/>
          <w:sz w:val="22"/>
        </w:rPr>
        <w:t xml:space="preserve"> 17 </w:t>
      </w:r>
      <w:r>
        <w:rPr>
          <w:rFonts w:hint="default"/>
          <w:color w:val="auto"/>
          <w:sz w:val="22"/>
        </w:rPr>
        <w:t>年９月</w:t>
      </w:r>
      <w:r>
        <w:rPr>
          <w:rFonts w:hint="default"/>
          <w:color w:val="auto"/>
          <w:sz w:val="22"/>
        </w:rPr>
        <w:t xml:space="preserve"> 12 </w:t>
      </w:r>
      <w:r>
        <w:rPr>
          <w:rFonts w:hint="default"/>
          <w:color w:val="auto"/>
          <w:sz w:val="22"/>
        </w:rPr>
        <w:t>日告示第</w:t>
      </w:r>
      <w:r>
        <w:rPr>
          <w:rFonts w:hint="default"/>
          <w:color w:val="auto"/>
          <w:sz w:val="22"/>
        </w:rPr>
        <w:t xml:space="preserve"> 25 </w:t>
      </w:r>
      <w:r>
        <w:rPr>
          <w:rFonts w:hint="default"/>
          <w:color w:val="auto"/>
          <w:sz w:val="22"/>
        </w:rPr>
        <w:t>号）によ</w:t>
      </w:r>
      <w:r>
        <w:rPr>
          <w:rFonts w:hint="eastAsia"/>
          <w:color w:val="auto"/>
          <w:sz w:val="22"/>
        </w:rPr>
        <w:t>る指名停止期間中でないこと</w:t>
      </w:r>
      <w:r>
        <w:rPr>
          <w:rFonts w:hint="default"/>
          <w:color w:val="auto"/>
          <w:sz w:val="22"/>
        </w:rPr>
        <w:t>。</w:t>
      </w:r>
    </w:p>
    <w:p>
      <w:pPr>
        <w:pStyle w:val="21"/>
        <w:numPr>
          <w:ilvl w:val="0"/>
          <w:numId w:val="3"/>
        </w:numPr>
        <w:spacing w:line="343" w:lineRule="auto"/>
        <w:ind w:left="703" w:leftChars="0" w:right="0" w:rightChars="0" w:hanging="703" w:firstLineChars="0"/>
        <w:rPr>
          <w:rFonts w:hint="default"/>
          <w:color w:val="auto"/>
          <w:sz w:val="22"/>
        </w:rPr>
      </w:pPr>
      <w:r>
        <w:rPr>
          <w:rFonts w:hint="default"/>
          <w:color w:val="auto"/>
          <w:sz w:val="22"/>
        </w:rPr>
        <w:t>民事再生法（平成</w:t>
      </w:r>
      <w:r>
        <w:rPr>
          <w:rFonts w:hint="default"/>
          <w:color w:val="auto"/>
          <w:sz w:val="22"/>
        </w:rPr>
        <w:t>11</w:t>
      </w:r>
      <w:r>
        <w:rPr>
          <w:rFonts w:hint="default"/>
          <w:color w:val="auto"/>
          <w:sz w:val="22"/>
        </w:rPr>
        <w:t>年法律第</w:t>
      </w:r>
      <w:r>
        <w:rPr>
          <w:rFonts w:hint="default"/>
          <w:color w:val="auto"/>
          <w:sz w:val="22"/>
        </w:rPr>
        <w:t>225</w:t>
      </w:r>
      <w:r>
        <w:rPr>
          <w:rFonts w:hint="default"/>
          <w:color w:val="auto"/>
          <w:sz w:val="22"/>
        </w:rPr>
        <w:t>号）の規定による再生手続開始の申し立て、会社更生法（平成</w:t>
      </w:r>
      <w:r>
        <w:rPr>
          <w:rFonts w:hint="default"/>
          <w:color w:val="auto"/>
          <w:sz w:val="22"/>
        </w:rPr>
        <w:t>14</w:t>
      </w:r>
      <w:r>
        <w:rPr>
          <w:rFonts w:hint="default"/>
          <w:color w:val="auto"/>
          <w:sz w:val="22"/>
        </w:rPr>
        <w:t>年法律第</w:t>
      </w:r>
      <w:r>
        <w:rPr>
          <w:rFonts w:hint="default"/>
          <w:color w:val="auto"/>
          <w:sz w:val="22"/>
        </w:rPr>
        <w:t>154</w:t>
      </w:r>
      <w:r>
        <w:rPr>
          <w:rFonts w:hint="default"/>
          <w:color w:val="auto"/>
          <w:sz w:val="22"/>
        </w:rPr>
        <w:t>号）の規定による更生手続開始の申し立てまたは、破産法（平成</w:t>
      </w:r>
      <w:r>
        <w:rPr>
          <w:rFonts w:hint="default"/>
          <w:color w:val="auto"/>
          <w:sz w:val="22"/>
        </w:rPr>
        <w:t xml:space="preserve">16 </w:t>
      </w:r>
      <w:r>
        <w:rPr>
          <w:rFonts w:hint="default"/>
          <w:color w:val="auto"/>
          <w:sz w:val="22"/>
        </w:rPr>
        <w:t>年</w:t>
      </w:r>
      <w:r>
        <w:rPr>
          <w:rFonts w:hint="eastAsia"/>
          <w:color w:val="auto"/>
          <w:sz w:val="22"/>
        </w:rPr>
        <w:t xml:space="preserve"> </w:t>
      </w:r>
      <w:r>
        <w:rPr>
          <w:rFonts w:hint="default"/>
          <w:color w:val="auto"/>
          <w:sz w:val="22"/>
        </w:rPr>
        <w:t>法律第</w:t>
      </w:r>
      <w:r>
        <w:rPr>
          <w:rFonts w:hint="default"/>
          <w:color w:val="auto"/>
          <w:sz w:val="22"/>
        </w:rPr>
        <w:t>75</w:t>
      </w:r>
      <w:r>
        <w:rPr>
          <w:rFonts w:hint="default"/>
          <w:color w:val="auto"/>
          <w:sz w:val="22"/>
        </w:rPr>
        <w:t>号）の規定による破産手続開始の申し立てが行われている者でないこと。</w:t>
      </w:r>
      <w:r>
        <w:rPr>
          <w:rFonts w:hint="default"/>
          <w:color w:val="auto"/>
          <w:sz w:val="22"/>
        </w:rPr>
        <w:t xml:space="preserve"> </w:t>
      </w:r>
    </w:p>
    <w:p>
      <w:pPr>
        <w:pStyle w:val="21"/>
        <w:numPr>
          <w:ilvl w:val="0"/>
          <w:numId w:val="3"/>
        </w:numPr>
        <w:spacing w:line="343" w:lineRule="auto"/>
        <w:ind w:left="703" w:leftChars="0" w:right="0" w:rightChars="0" w:hanging="703" w:firstLineChars="0"/>
        <w:rPr>
          <w:rFonts w:hint="default"/>
          <w:color w:val="auto"/>
          <w:sz w:val="22"/>
        </w:rPr>
      </w:pPr>
      <w:r>
        <w:rPr>
          <w:rFonts w:hint="eastAsia"/>
          <w:color w:val="auto"/>
          <w:sz w:val="22"/>
        </w:rPr>
        <w:t>古河市建設工事暴力団排除対策措置要綱（平成</w:t>
      </w:r>
      <w:r>
        <w:rPr>
          <w:rFonts w:hint="default"/>
          <w:color w:val="auto"/>
          <w:sz w:val="22"/>
        </w:rPr>
        <w:t>17</w:t>
      </w:r>
      <w:r>
        <w:rPr>
          <w:rFonts w:hint="default"/>
          <w:color w:val="auto"/>
          <w:sz w:val="22"/>
        </w:rPr>
        <w:t>年９月</w:t>
      </w:r>
      <w:r>
        <w:rPr>
          <w:rFonts w:hint="default"/>
          <w:color w:val="auto"/>
          <w:sz w:val="22"/>
        </w:rPr>
        <w:t>12</w:t>
      </w:r>
      <w:r>
        <w:rPr>
          <w:rFonts w:hint="default"/>
          <w:color w:val="auto"/>
          <w:sz w:val="22"/>
        </w:rPr>
        <w:t>日告示第</w:t>
      </w:r>
      <w:r>
        <w:rPr>
          <w:rFonts w:hint="default"/>
          <w:color w:val="auto"/>
          <w:sz w:val="22"/>
        </w:rPr>
        <w:t>24</w:t>
      </w:r>
      <w:r>
        <w:rPr>
          <w:rFonts w:hint="default"/>
          <w:color w:val="auto"/>
          <w:sz w:val="22"/>
        </w:rPr>
        <w:t>号）別表に定める措置要件に該当する者でないこと</w:t>
      </w:r>
      <w:r>
        <w:rPr>
          <w:rFonts w:hint="default"/>
          <w:color w:val="auto"/>
          <w:sz w:val="22"/>
        </w:rPr>
        <w:t xml:space="preserve"> </w:t>
      </w:r>
    </w:p>
    <w:p>
      <w:pPr>
        <w:pStyle w:val="21"/>
        <w:numPr>
          <w:ilvl w:val="0"/>
          <w:numId w:val="3"/>
        </w:numPr>
        <w:spacing w:line="343" w:lineRule="auto"/>
        <w:ind w:left="703" w:leftChars="0" w:right="0" w:rightChars="0" w:hanging="703" w:firstLineChars="0"/>
        <w:rPr>
          <w:rFonts w:hint="default"/>
          <w:color w:val="auto"/>
          <w:sz w:val="22"/>
        </w:rPr>
      </w:pPr>
      <w:r>
        <w:rPr>
          <w:rFonts w:hint="eastAsia"/>
          <w:color w:val="auto"/>
          <w:sz w:val="22"/>
        </w:rPr>
        <w:t>個人情報等の機密情報の取り扱いに係る社内規定を整備し、その実質的な運用が行われていること。</w:t>
      </w:r>
    </w:p>
    <w:p>
      <w:pPr>
        <w:pStyle w:val="0"/>
        <w:numPr>
          <w:ilvl w:val="0"/>
          <w:numId w:val="3"/>
        </w:numPr>
        <w:spacing w:line="343" w:lineRule="auto"/>
        <w:ind w:left="703" w:leftChars="0" w:right="0" w:rightChars="0" w:hanging="703" w:firstLineChars="0"/>
        <w:rPr>
          <w:rFonts w:hint="default"/>
          <w:color w:val="00B050"/>
          <w:sz w:val="22"/>
          <w:highlight w:val="none"/>
        </w:rPr>
      </w:pPr>
      <w:r>
        <w:rPr>
          <w:rFonts w:hint="eastAsia"/>
          <w:color w:val="auto"/>
          <w:sz w:val="22"/>
          <w:highlight w:val="none"/>
        </w:rPr>
        <w:t>以下のいずれかに該当する関係の者が存在しないこと。</w:t>
      </w:r>
    </w:p>
    <w:p>
      <w:pPr>
        <w:pStyle w:val="0"/>
        <w:numPr>
          <w:ilvl w:val="0"/>
          <w:numId w:val="0"/>
        </w:numPr>
        <w:spacing w:line="343" w:lineRule="auto"/>
        <w:ind w:left="1143" w:leftChars="293" w:right="0" w:rightChars="0" w:hanging="440" w:hangingChars="200"/>
        <w:rPr>
          <w:rFonts w:hint="default"/>
          <w:color w:val="00B050"/>
          <w:sz w:val="22"/>
        </w:rPr>
      </w:pPr>
      <w:r>
        <w:rPr>
          <w:rFonts w:hint="eastAsia"/>
          <w:color w:val="auto"/>
          <w:sz w:val="22"/>
          <w:highlight w:val="none"/>
        </w:rPr>
        <w:t>ア　事業の受託者である古河市</w:t>
      </w:r>
      <w:r>
        <w:rPr>
          <w:rFonts w:hint="eastAsia"/>
          <w:color w:val="auto"/>
          <w:sz w:val="22"/>
          <w:highlight w:val="none"/>
        </w:rPr>
        <w:t>SCK</w:t>
      </w:r>
      <w:r>
        <w:rPr>
          <w:rFonts w:hint="eastAsia"/>
          <w:color w:val="auto"/>
          <w:sz w:val="22"/>
          <w:highlight w:val="none"/>
        </w:rPr>
        <w:t>こどもの居場所支援共同企業体と資本関係、人的関係のある者</w:t>
      </w:r>
      <w:r>
        <w:rPr>
          <w:rFonts w:hint="eastAsia"/>
          <w:color w:val="auto"/>
          <w:sz w:val="22"/>
        </w:rPr>
        <w:t>。</w:t>
      </w:r>
    </w:p>
    <w:p>
      <w:pPr>
        <w:pStyle w:val="0"/>
        <w:numPr>
          <w:ilvl w:val="0"/>
          <w:numId w:val="0"/>
        </w:numPr>
        <w:spacing w:line="343" w:lineRule="auto"/>
        <w:ind w:left="1143" w:leftChars="293" w:right="0" w:rightChars="0" w:hanging="440" w:hangingChars="200"/>
        <w:rPr>
          <w:rFonts w:hint="default"/>
          <w:color w:val="00B050"/>
          <w:sz w:val="22"/>
        </w:rPr>
      </w:pPr>
      <w:r>
        <w:rPr>
          <w:rFonts w:hint="eastAsia"/>
          <w:color w:val="auto"/>
          <w:sz w:val="22"/>
        </w:rPr>
        <w:t>イ　事業は内閣府成果連動型事業推進交付金を活用しており、同交付金を活用する地方公共団体等に対しては、内閣府が実施する成果評価を行う者が派遣されることとなっているため、内閣府が派遣しているＥＹ新日本有限責任監査法人と資本関係、人的関係のある者。</w:t>
      </w:r>
    </w:p>
    <w:p>
      <w:pPr>
        <w:pStyle w:val="21"/>
        <w:numPr>
          <w:ilvl w:val="0"/>
          <w:numId w:val="3"/>
        </w:numPr>
        <w:spacing w:line="343" w:lineRule="auto"/>
        <w:ind w:left="703" w:leftChars="0" w:right="0" w:rightChars="0" w:hanging="703" w:firstLineChars="0"/>
        <w:rPr>
          <w:rFonts w:hint="default"/>
          <w:color w:val="00B050"/>
          <w:sz w:val="22"/>
        </w:rPr>
      </w:pPr>
      <w:r>
        <w:rPr>
          <w:rFonts w:hint="eastAsia"/>
          <w:color w:val="auto"/>
          <w:sz w:val="22"/>
        </w:rPr>
        <w:t>過去５年間において、モニタリング事業に関する調査・研究又はモニタリング事業実施の受託実績（官公庁に限る）を有していること</w:t>
      </w:r>
      <w:r>
        <w:rPr>
          <w:rFonts w:hint="eastAsia"/>
          <w:color w:val="00B050"/>
          <w:sz w:val="22"/>
        </w:rPr>
        <w:t>。</w:t>
      </w:r>
    </w:p>
    <w:p>
      <w:pPr>
        <w:pStyle w:val="21"/>
        <w:numPr>
          <w:ilvl w:val="0"/>
          <w:numId w:val="3"/>
        </w:numPr>
        <w:spacing w:after="46" w:afterLines="0" w:afterAutospacing="0" w:line="343" w:lineRule="auto"/>
        <w:ind w:left="703" w:leftChars="0" w:right="0" w:rightChars="0" w:hanging="703" w:firstLineChars="0"/>
        <w:rPr>
          <w:rFonts w:hint="default"/>
          <w:color w:val="auto"/>
          <w:sz w:val="22"/>
        </w:rPr>
      </w:pPr>
      <w:r>
        <w:rPr>
          <w:rFonts w:hint="eastAsia"/>
          <w:color w:val="auto"/>
          <w:sz w:val="22"/>
        </w:rPr>
        <w:t>過去５年間においてＰＦＳ／ＳＩＢに関する調査・研究の又はＰＦＳ／ＳＩＢに関する事業実施の実績を有していること。</w:t>
      </w:r>
    </w:p>
    <w:p>
      <w:pPr>
        <w:pStyle w:val="21"/>
        <w:numPr>
          <w:ilvl w:val="0"/>
          <w:numId w:val="3"/>
        </w:numPr>
        <w:spacing w:after="46" w:afterLines="0" w:afterAutospacing="0" w:line="343" w:lineRule="auto"/>
        <w:ind w:left="703" w:leftChars="0" w:right="0" w:rightChars="0" w:hanging="703" w:firstLineChars="0"/>
        <w:rPr>
          <w:rFonts w:hint="default"/>
          <w:color w:val="auto"/>
          <w:sz w:val="22"/>
        </w:rPr>
      </w:pPr>
      <w:r>
        <w:rPr>
          <w:rFonts w:hint="eastAsia"/>
          <w:color w:val="auto"/>
          <w:sz w:val="22"/>
        </w:rPr>
        <w:t>過去５年間において、こども施策関連事業に関する調査・研究又はこども施策関連事業実施の受託実績（官公庁に限る）を有していること</w:t>
      </w:r>
      <w:r>
        <w:rPr>
          <w:rFonts w:hint="eastAsia"/>
          <w:color w:val="00B050"/>
          <w:sz w:val="22"/>
        </w:rPr>
        <w:t>。</w:t>
      </w:r>
    </w:p>
    <w:p>
      <w:pPr>
        <w:pStyle w:val="0"/>
        <w:spacing w:after="46" w:afterLines="0" w:afterAutospacing="0" w:line="343" w:lineRule="auto"/>
        <w:ind w:leftChars="0" w:right="0" w:rightChars="0" w:firstLineChars="0"/>
        <w:rPr>
          <w:rFonts w:hint="default"/>
          <w:color w:val="auto"/>
          <w:sz w:val="22"/>
        </w:rPr>
      </w:pPr>
    </w:p>
    <w:p>
      <w:pPr>
        <w:pStyle w:val="21"/>
        <w:numPr>
          <w:ilvl w:val="0"/>
          <w:numId w:val="1"/>
        </w:numPr>
        <w:spacing w:after="0" w:afterLines="0" w:afterAutospacing="0" w:line="343" w:lineRule="auto"/>
        <w:ind w:left="0" w:leftChars="0" w:right="0" w:rightChars="0" w:firstLine="0" w:firstLineChars="0"/>
        <w:rPr>
          <w:rFonts w:hint="default"/>
          <w:color w:val="auto"/>
          <w:sz w:val="22"/>
        </w:rPr>
      </w:pPr>
      <w:r>
        <w:rPr>
          <w:rFonts w:hint="default"/>
          <w:color w:val="auto"/>
          <w:sz w:val="22"/>
        </w:rPr>
        <w:t>全体スケジュール（予定）</w:t>
      </w:r>
    </w:p>
    <w:tbl>
      <w:tblPr>
        <w:tblStyle w:val="32"/>
        <w:tblW w:w="8222" w:type="dxa"/>
        <w:tblInd w:w="704" w:type="dxa"/>
        <w:tblLayout w:type="fixed"/>
        <w:tblCellMar>
          <w:top w:w="41" w:type="dxa"/>
        </w:tblCellMar>
        <w:tblLook w:firstRow="1" w:lastRow="0" w:firstColumn="1" w:lastColumn="0" w:noHBand="0" w:noVBand="1" w:val="04A0"/>
      </w:tblPr>
      <w:tblGrid>
        <w:gridCol w:w="3791"/>
        <w:gridCol w:w="4431"/>
      </w:tblGrid>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4" w:leftChars="0" w:right="0" w:righ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2"/>
              </w:rPr>
              <w:t>内容</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4" w:leftChars="0" w:right="0" w:righ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2"/>
              </w:rPr>
              <w:t>期間又は期日</w:t>
            </w:r>
          </w:p>
        </w:tc>
      </w:tr>
      <w:tr>
        <w:trPr>
          <w:trHeight w:val="340"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実施要領等の公表</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w:t>
            </w:r>
            <w:r>
              <w:rPr>
                <w:rFonts w:hint="eastAsia" w:ascii="ＭＳ 明朝" w:hAnsi="ＭＳ 明朝" w:eastAsia="ＭＳ 明朝"/>
                <w:color w:val="auto"/>
                <w:sz w:val="22"/>
              </w:rPr>
              <w:t>1</w:t>
            </w:r>
            <w:r>
              <w:rPr>
                <w:rFonts w:hint="eastAsia" w:ascii="ＭＳ 明朝" w:hAnsi="ＭＳ 明朝" w:eastAsia="ＭＳ 明朝"/>
                <w:color w:val="auto"/>
                <w:sz w:val="22"/>
              </w:rPr>
              <w:t>月</w:t>
            </w:r>
            <w:r>
              <w:rPr>
                <w:rFonts w:hint="eastAsia" w:ascii="ＭＳ 明朝" w:hAnsi="ＭＳ 明朝" w:eastAsia="ＭＳ 明朝"/>
                <w:color w:val="auto"/>
                <w:sz w:val="22"/>
              </w:rPr>
              <w:t>7</w:t>
            </w:r>
            <w:r>
              <w:rPr>
                <w:rFonts w:hint="eastAsia" w:ascii="ＭＳ 明朝" w:hAnsi="ＭＳ 明朝" w:eastAsia="ＭＳ 明朝"/>
                <w:color w:val="auto"/>
                <w:sz w:val="22"/>
              </w:rPr>
              <w:t>日（水）</w:t>
            </w:r>
          </w:p>
        </w:tc>
      </w:tr>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質問受付</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2" w:leftChars="0" w:right="0" w:rightChars="0" w:hanging="11" w:firstLineChars="0"/>
              <w:jc w:val="both"/>
              <w:rPr>
                <w:rFonts w:hint="eastAsia" w:ascii="ＭＳ 明朝" w:hAnsi="ＭＳ 明朝" w:eastAsia="ＭＳ 明朝"/>
                <w:color w:val="auto"/>
                <w:sz w:val="22"/>
              </w:rPr>
            </w:pPr>
            <w:r>
              <w:rPr>
                <w:rFonts w:hint="eastAsia" w:eastAsia="ＭＳ 明朝" w:asciiTheme="minorEastAsia" w:hAnsiTheme="minorEastAsia"/>
                <w:color w:val="auto"/>
                <w:sz w:val="22"/>
                <w:highlight w:val="none"/>
              </w:rPr>
              <w:t>実施要領等の公表の日から</w:t>
            </w:r>
          </w:p>
          <w:p>
            <w:pPr>
              <w:pStyle w:val="0"/>
              <w:spacing w:after="0" w:afterLines="0" w:afterAutospacing="0" w:line="240" w:lineRule="auto"/>
              <w:ind w:left="102" w:leftChars="0" w:right="0" w:rightChars="0" w:hanging="1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～令和８年１月</w:t>
            </w:r>
            <w:r>
              <w:rPr>
                <w:rFonts w:hint="eastAsia" w:ascii="ＭＳ 明朝" w:hAnsi="ＭＳ 明朝" w:eastAsia="ＭＳ 明朝"/>
                <w:color w:val="auto"/>
                <w:sz w:val="22"/>
              </w:rPr>
              <w:t>15</w:t>
            </w:r>
            <w:r>
              <w:rPr>
                <w:rFonts w:hint="eastAsia" w:ascii="ＭＳ 明朝" w:hAnsi="ＭＳ 明朝" w:eastAsia="ＭＳ 明朝"/>
                <w:color w:val="auto"/>
                <w:sz w:val="22"/>
              </w:rPr>
              <w:t>日（木）</w:t>
            </w:r>
            <w:r>
              <w:rPr>
                <w:rFonts w:hint="eastAsia" w:ascii="ＭＳ 明朝" w:hAnsi="ＭＳ 明朝" w:eastAsia="ＭＳ 明朝"/>
                <w:color w:val="auto"/>
                <w:sz w:val="22"/>
              </w:rPr>
              <w:t>17</w:t>
            </w:r>
            <w:r>
              <w:rPr>
                <w:rFonts w:hint="eastAsia" w:ascii="ＭＳ 明朝" w:hAnsi="ＭＳ 明朝" w:eastAsia="ＭＳ 明朝"/>
                <w:color w:val="auto"/>
                <w:sz w:val="22"/>
              </w:rPr>
              <w:t>時</w:t>
            </w:r>
          </w:p>
        </w:tc>
      </w:tr>
      <w:tr>
        <w:trPr>
          <w:trHeight w:val="374"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質問回答</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令和８年１月</w:t>
            </w:r>
            <w:r>
              <w:rPr>
                <w:rFonts w:hint="eastAsia" w:ascii="ＭＳ 明朝" w:hAnsi="ＭＳ 明朝" w:eastAsia="ＭＳ 明朝"/>
                <w:color w:val="auto"/>
                <w:sz w:val="22"/>
              </w:rPr>
              <w:t>20</w:t>
            </w:r>
            <w:r>
              <w:rPr>
                <w:rFonts w:hint="eastAsia" w:ascii="ＭＳ 明朝" w:hAnsi="ＭＳ 明朝" w:eastAsia="ＭＳ 明朝"/>
                <w:color w:val="auto"/>
                <w:sz w:val="22"/>
              </w:rPr>
              <w:t>日（火）</w:t>
            </w:r>
          </w:p>
        </w:tc>
      </w:tr>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参加表明書の提出期限</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令和８年１月</w:t>
            </w:r>
            <w:r>
              <w:rPr>
                <w:rFonts w:hint="eastAsia" w:ascii="ＭＳ 明朝" w:hAnsi="ＭＳ 明朝" w:eastAsia="ＭＳ 明朝"/>
                <w:color w:val="auto"/>
                <w:sz w:val="22"/>
              </w:rPr>
              <w:t>23</w:t>
            </w:r>
            <w:r>
              <w:rPr>
                <w:rFonts w:hint="eastAsia" w:ascii="ＭＳ 明朝" w:hAnsi="ＭＳ 明朝" w:eastAsia="ＭＳ 明朝"/>
                <w:color w:val="auto"/>
                <w:sz w:val="22"/>
              </w:rPr>
              <w:t>日（金）</w:t>
            </w:r>
            <w:r>
              <w:rPr>
                <w:rFonts w:hint="eastAsia" w:ascii="ＭＳ 明朝" w:hAnsi="ＭＳ 明朝" w:eastAsia="ＭＳ 明朝"/>
                <w:color w:val="auto"/>
                <w:sz w:val="22"/>
              </w:rPr>
              <w:t>17</w:t>
            </w:r>
            <w:r>
              <w:rPr>
                <w:rFonts w:hint="eastAsia" w:ascii="ＭＳ 明朝" w:hAnsi="ＭＳ 明朝" w:eastAsia="ＭＳ 明朝"/>
                <w:color w:val="auto"/>
                <w:sz w:val="22"/>
              </w:rPr>
              <w:t>時</w:t>
            </w:r>
          </w:p>
        </w:tc>
      </w:tr>
      <w:tr>
        <w:trPr>
          <w:trHeight w:val="374"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参加可否通知</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令和８年１月</w:t>
            </w:r>
            <w:r>
              <w:rPr>
                <w:rFonts w:hint="eastAsia" w:ascii="ＭＳ 明朝" w:hAnsi="ＭＳ 明朝" w:eastAsia="ＭＳ 明朝"/>
                <w:color w:val="auto"/>
                <w:sz w:val="22"/>
              </w:rPr>
              <w:t>27</w:t>
            </w:r>
            <w:r>
              <w:rPr>
                <w:rFonts w:hint="eastAsia" w:ascii="ＭＳ 明朝" w:hAnsi="ＭＳ 明朝" w:eastAsia="ＭＳ 明朝"/>
                <w:color w:val="auto"/>
                <w:sz w:val="22"/>
              </w:rPr>
              <w:t>日（火）</w:t>
            </w:r>
          </w:p>
        </w:tc>
      </w:tr>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企画提案書の提出</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令和８年２月</w:t>
            </w:r>
            <w:r>
              <w:rPr>
                <w:rFonts w:hint="eastAsia" w:ascii="ＭＳ 明朝" w:hAnsi="ＭＳ 明朝" w:eastAsia="ＭＳ 明朝"/>
                <w:color w:val="auto"/>
                <w:sz w:val="22"/>
              </w:rPr>
              <w:t>12</w:t>
            </w:r>
            <w:r>
              <w:rPr>
                <w:rFonts w:hint="eastAsia" w:ascii="ＭＳ 明朝" w:hAnsi="ＭＳ 明朝" w:eastAsia="ＭＳ 明朝"/>
                <w:color w:val="auto"/>
                <w:sz w:val="22"/>
              </w:rPr>
              <w:t>日（木）</w:t>
            </w:r>
            <w:r>
              <w:rPr>
                <w:rFonts w:hint="eastAsia" w:ascii="ＭＳ 明朝" w:hAnsi="ＭＳ 明朝" w:eastAsia="ＭＳ 明朝"/>
                <w:color w:val="auto"/>
                <w:sz w:val="22"/>
              </w:rPr>
              <w:t>17</w:t>
            </w:r>
            <w:r>
              <w:rPr>
                <w:rFonts w:hint="eastAsia" w:ascii="ＭＳ 明朝" w:hAnsi="ＭＳ 明朝" w:eastAsia="ＭＳ 明朝"/>
                <w:color w:val="auto"/>
                <w:sz w:val="22"/>
              </w:rPr>
              <w:t>時</w:t>
            </w:r>
          </w:p>
        </w:tc>
      </w:tr>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494" w:rightChars="206"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第１次審査（書類審査）</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494" w:rightChars="206" w:firstLineChars="0"/>
              <w:jc w:val="both"/>
              <w:rPr>
                <w:rFonts w:hint="eastAsia" w:ascii="ＭＳ 明朝" w:hAnsi="ＭＳ 明朝" w:eastAsia="ＭＳ 明朝"/>
                <w:color w:val="FF0000"/>
                <w:sz w:val="22"/>
              </w:rPr>
            </w:pPr>
            <w:r>
              <w:rPr>
                <w:rFonts w:hint="eastAsia" w:ascii="ＭＳ 明朝" w:hAnsi="ＭＳ 明朝" w:eastAsia="ＭＳ 明朝"/>
                <w:color w:val="auto"/>
                <w:sz w:val="22"/>
              </w:rPr>
              <w:t>令和８年３月上旬</w:t>
            </w:r>
          </w:p>
        </w:tc>
      </w:tr>
      <w:tr>
        <w:trPr>
          <w:trHeight w:val="374"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41" w:rightChars="-17"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第２次審査（プレゼンテーション）</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0" w:leftChars="38" w:right="2" w:rightChars="1" w:hangingChars="4" w:firstLine="9"/>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令和８年３月</w:t>
            </w:r>
            <w:r>
              <w:rPr>
                <w:rFonts w:hint="eastAsia" w:ascii="ＭＳ 明朝" w:hAnsi="ＭＳ 明朝" w:eastAsia="ＭＳ 明朝"/>
                <w:color w:val="auto"/>
                <w:sz w:val="22"/>
              </w:rPr>
              <w:t>16</w:t>
            </w:r>
            <w:r>
              <w:rPr>
                <w:rFonts w:hint="eastAsia" w:ascii="ＭＳ 明朝" w:hAnsi="ＭＳ 明朝" w:eastAsia="ＭＳ 明朝"/>
                <w:color w:val="auto"/>
                <w:sz w:val="22"/>
              </w:rPr>
              <w:t>日（月）、</w:t>
            </w:r>
            <w:r>
              <w:rPr>
                <w:rFonts w:hint="eastAsia" w:ascii="ＭＳ 明朝" w:hAnsi="ＭＳ 明朝" w:eastAsia="ＭＳ 明朝"/>
                <w:color w:val="auto"/>
                <w:sz w:val="22"/>
              </w:rPr>
              <w:t>17</w:t>
            </w:r>
            <w:r>
              <w:rPr>
                <w:rFonts w:hint="eastAsia" w:ascii="ＭＳ 明朝" w:hAnsi="ＭＳ 明朝" w:eastAsia="ＭＳ 明朝"/>
                <w:color w:val="auto"/>
                <w:sz w:val="22"/>
              </w:rPr>
              <w:t>日（火）のいずれか１日</w:t>
            </w:r>
          </w:p>
        </w:tc>
      </w:tr>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審査結果通知</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令和８年３月中旬</w:t>
            </w:r>
          </w:p>
        </w:tc>
      </w:tr>
      <w:tr>
        <w:trPr>
          <w:trHeight w:val="372"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494" w:rightChars="206" w:firstLineChars="0"/>
              <w:jc w:val="both"/>
              <w:rPr>
                <w:rFonts w:hint="eastAsia" w:ascii="ＭＳ 明朝" w:hAnsi="ＭＳ 明朝" w:eastAsia="ＭＳ 明朝"/>
                <w:sz w:val="22"/>
              </w:rPr>
            </w:pPr>
            <w:r>
              <w:rPr>
                <w:rFonts w:hint="eastAsia" w:ascii="ＭＳ 明朝" w:hAnsi="ＭＳ 明朝" w:eastAsia="ＭＳ 明朝"/>
                <w:sz w:val="22"/>
              </w:rPr>
              <w:t>契約協議・業務実施準備</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494" w:rightChars="206"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審査結果通知～令和８年３月下旬</w:t>
            </w:r>
          </w:p>
        </w:tc>
      </w:tr>
      <w:tr>
        <w:trPr>
          <w:trHeight w:val="374" w:hRule="atLeast"/>
        </w:trPr>
        <w:tc>
          <w:tcPr>
            <w:tcW w:w="3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108" w:leftChars="0" w:right="0" w:rightChars="0" w:firstLine="0"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契約</w:t>
            </w:r>
          </w:p>
        </w:tc>
        <w:tc>
          <w:tcPr>
            <w:tcW w:w="44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Chars="0" w:right="2" w:rightChars="1" w:firstLineChars="0"/>
              <w:jc w:val="both"/>
              <w:rPr>
                <w:rFonts w:hint="eastAsia" w:ascii="ＭＳ 明朝" w:hAnsi="ＭＳ 明朝" w:eastAsia="ＭＳ 明朝"/>
                <w:color w:val="auto"/>
                <w:sz w:val="22"/>
              </w:rPr>
            </w:pPr>
            <w:r>
              <w:rPr>
                <w:rFonts w:hint="eastAsia" w:ascii="ＭＳ 明朝" w:hAnsi="ＭＳ 明朝" w:eastAsia="ＭＳ 明朝"/>
                <w:color w:val="auto"/>
                <w:sz w:val="22"/>
              </w:rPr>
              <w:t>令和８年３月下旬</w:t>
            </w:r>
          </w:p>
        </w:tc>
      </w:tr>
    </w:tbl>
    <w:p>
      <w:pPr>
        <w:pStyle w:val="0"/>
        <w:spacing w:after="0" w:afterLines="0" w:afterAutospacing="0" w:line="240" w:lineRule="auto"/>
        <w:ind w:left="934" w:right="0" w:hanging="233"/>
        <w:rPr>
          <w:rFonts w:hint="default"/>
          <w:color w:val="auto"/>
          <w:sz w:val="22"/>
        </w:rPr>
      </w:pPr>
      <w:r>
        <w:rPr>
          <w:rFonts w:hint="default"/>
          <w:color w:val="auto"/>
          <w:sz w:val="22"/>
        </w:rPr>
        <w:t>※</w:t>
      </w:r>
      <w:r>
        <w:rPr>
          <w:rFonts w:hint="default"/>
          <w:color w:val="auto"/>
          <w:sz w:val="22"/>
        </w:rPr>
        <w:t>受付等は土、日、祝日は</w:t>
      </w:r>
      <w:r>
        <w:rPr>
          <w:rFonts w:hint="eastAsia"/>
          <w:color w:val="auto"/>
          <w:sz w:val="22"/>
        </w:rPr>
        <w:t>行わない</w:t>
      </w:r>
      <w:r>
        <w:rPr>
          <w:rFonts w:hint="default"/>
          <w:color w:val="auto"/>
          <w:sz w:val="22"/>
        </w:rPr>
        <w:t>。また、各実施日は特段の事情が生じた場合は変更することがあ</w:t>
      </w:r>
      <w:r>
        <w:rPr>
          <w:rFonts w:hint="eastAsia"/>
          <w:color w:val="auto"/>
          <w:sz w:val="22"/>
        </w:rPr>
        <w:t>る</w:t>
      </w:r>
      <w:r>
        <w:rPr>
          <w:rFonts w:hint="default"/>
          <w:color w:val="auto"/>
          <w:sz w:val="22"/>
        </w:rPr>
        <w:t>。</w:t>
      </w:r>
    </w:p>
    <w:p>
      <w:pPr>
        <w:pStyle w:val="0"/>
        <w:spacing w:after="418" w:afterLines="0" w:afterAutospacing="0" w:line="360" w:lineRule="auto"/>
        <w:ind w:left="934" w:right="0" w:hanging="233"/>
        <w:rPr>
          <w:rFonts w:hint="default"/>
          <w:color w:val="auto"/>
          <w:sz w:val="22"/>
        </w:rPr>
      </w:pP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質問受付・回答</w:t>
      </w:r>
    </w:p>
    <w:p>
      <w:pPr>
        <w:pStyle w:val="0"/>
        <w:numPr>
          <w:ilvl w:val="0"/>
          <w:numId w:val="4"/>
        </w:numPr>
        <w:spacing w:line="343" w:lineRule="auto"/>
        <w:ind w:right="0" w:hanging="701"/>
        <w:rPr>
          <w:rFonts w:hint="default"/>
          <w:color w:val="auto"/>
          <w:sz w:val="22"/>
        </w:rPr>
      </w:pPr>
      <w:r>
        <w:rPr>
          <w:rFonts w:hint="default"/>
          <w:color w:val="auto"/>
          <w:sz w:val="22"/>
        </w:rPr>
        <w:t>質問受付</w:t>
      </w:r>
    </w:p>
    <w:p>
      <w:pPr>
        <w:pStyle w:val="0"/>
        <w:spacing w:after="68" w:afterLines="0" w:afterAutospacing="0" w:line="343" w:lineRule="auto"/>
        <w:ind w:left="944" w:right="0"/>
        <w:rPr>
          <w:rFonts w:hint="default"/>
          <w:color w:val="00B050"/>
          <w:sz w:val="22"/>
        </w:rPr>
      </w:pPr>
      <w:r>
        <w:rPr>
          <w:rFonts w:hint="eastAsia" w:asciiTheme="minorEastAsia" w:hAnsiTheme="minorEastAsia"/>
          <w:color w:val="auto"/>
          <w:sz w:val="22"/>
          <w:highlight w:val="none"/>
        </w:rPr>
        <w:t>実施要領等の公表の日から</w:t>
      </w:r>
      <w:r>
        <w:rPr>
          <w:rFonts w:hint="default"/>
          <w:color w:val="auto"/>
          <w:sz w:val="22"/>
        </w:rPr>
        <w:t>令和</w:t>
      </w:r>
      <w:r>
        <w:rPr>
          <w:rFonts w:hint="eastAsia"/>
          <w:color w:val="auto"/>
          <w:sz w:val="22"/>
        </w:rPr>
        <w:t>８</w:t>
      </w:r>
      <w:r>
        <w:rPr>
          <w:rFonts w:hint="default"/>
          <w:color w:val="auto"/>
          <w:sz w:val="22"/>
        </w:rPr>
        <w:t>年</w:t>
      </w:r>
      <w:r>
        <w:rPr>
          <w:rFonts w:hint="eastAsia"/>
          <w:color w:val="auto"/>
          <w:sz w:val="22"/>
        </w:rPr>
        <w:t>1</w:t>
      </w:r>
      <w:r>
        <w:rPr>
          <w:rFonts w:hint="default"/>
          <w:color w:val="auto"/>
          <w:sz w:val="22"/>
        </w:rPr>
        <w:t>月</w:t>
      </w:r>
      <w:r>
        <w:rPr>
          <w:rFonts w:hint="eastAsia"/>
          <w:color w:val="auto"/>
          <w:sz w:val="22"/>
        </w:rPr>
        <w:t>15</w:t>
      </w:r>
      <w:r>
        <w:rPr>
          <w:rFonts w:hint="default"/>
          <w:color w:val="auto"/>
          <w:sz w:val="22"/>
        </w:rPr>
        <w:t>日（</w:t>
      </w:r>
      <w:r>
        <w:rPr>
          <w:rFonts w:hint="eastAsia"/>
          <w:color w:val="auto"/>
          <w:sz w:val="22"/>
        </w:rPr>
        <w:t>木</w:t>
      </w:r>
      <w:r>
        <w:rPr>
          <w:rFonts w:hint="default"/>
          <w:color w:val="auto"/>
          <w:sz w:val="22"/>
        </w:rPr>
        <w:t>）</w:t>
      </w:r>
      <w:r>
        <w:rPr>
          <w:rFonts w:hint="default"/>
          <w:color w:val="auto"/>
          <w:sz w:val="22"/>
        </w:rPr>
        <w:t xml:space="preserve">17 </w:t>
      </w:r>
      <w:r>
        <w:rPr>
          <w:rFonts w:hint="default"/>
          <w:color w:val="auto"/>
          <w:sz w:val="22"/>
        </w:rPr>
        <w:t>時まで</w:t>
      </w:r>
    </w:p>
    <w:p>
      <w:pPr>
        <w:pStyle w:val="0"/>
        <w:numPr>
          <w:ilvl w:val="0"/>
          <w:numId w:val="4"/>
        </w:numPr>
        <w:spacing w:line="343" w:lineRule="auto"/>
        <w:ind w:right="0" w:hanging="701"/>
        <w:rPr>
          <w:rFonts w:hint="default"/>
          <w:color w:val="auto"/>
          <w:sz w:val="22"/>
        </w:rPr>
      </w:pPr>
      <w:r>
        <w:rPr>
          <w:rFonts w:hint="default"/>
          <w:color w:val="auto"/>
          <w:sz w:val="22"/>
        </w:rPr>
        <w:t>受付方法</w:t>
      </w:r>
    </w:p>
    <w:p>
      <w:pPr>
        <w:pStyle w:val="0"/>
        <w:spacing w:line="343" w:lineRule="auto"/>
        <w:ind w:left="711" w:right="0"/>
        <w:rPr>
          <w:rFonts w:hint="default"/>
          <w:color w:val="auto"/>
          <w:sz w:val="22"/>
        </w:rPr>
      </w:pPr>
      <w:r>
        <w:rPr>
          <w:rFonts w:hint="default"/>
          <w:color w:val="auto"/>
          <w:sz w:val="22"/>
        </w:rPr>
        <w:t>「質問書」（様式</w:t>
      </w:r>
      <w:r>
        <w:rPr>
          <w:rFonts w:hint="eastAsia"/>
          <w:color w:val="auto"/>
          <w:sz w:val="22"/>
        </w:rPr>
        <w:t>第４号</w:t>
      </w:r>
      <w:r>
        <w:rPr>
          <w:rFonts w:hint="default"/>
          <w:color w:val="auto"/>
          <w:sz w:val="22"/>
        </w:rPr>
        <w:t>）に必要事項を記入の上、電子メールで提出すること。</w:t>
      </w:r>
    </w:p>
    <w:p>
      <w:pPr>
        <w:pStyle w:val="0"/>
        <w:spacing w:line="343" w:lineRule="auto"/>
        <w:ind w:left="711" w:right="0" w:firstLine="0"/>
        <w:rPr>
          <w:rFonts w:hint="default"/>
          <w:color w:val="auto"/>
          <w:sz w:val="22"/>
        </w:rPr>
      </w:pPr>
      <w:r>
        <w:rPr>
          <w:rFonts w:hint="eastAsia"/>
          <w:color w:val="auto"/>
          <w:sz w:val="22"/>
        </w:rPr>
        <w:t>送付先：</w:t>
      </w:r>
      <w:r>
        <w:rPr>
          <w:rFonts w:hint="eastAsia" w:ascii="ＭＳ 明朝" w:hAnsi="ＭＳ 明朝" w:eastAsia="ＭＳ 明朝"/>
          <w:color w:val="auto"/>
          <w:sz w:val="22"/>
          <w:u w:val="single" w:color="auto"/>
        </w:rPr>
        <w:t>kodomo.seisaku</w:t>
      </w:r>
      <w:r>
        <w:rPr>
          <w:rFonts w:hint="eastAsia"/>
        </w:rPr>
        <w:fldChar w:fldCharType="begin"/>
      </w:r>
      <w:r>
        <w:rPr>
          <w:rFonts w:hint="eastAsia"/>
        </w:rPr>
        <w:instrText xml:space="preserve"> HYPERLINK "mailto:fukushi.soumu@city.ibaraki-koga.lg.jp"</w:instrText>
      </w:r>
      <w:r>
        <w:rPr>
          <w:rFonts w:hint="eastAsia"/>
        </w:rPr>
        <w:fldChar w:fldCharType="separate"/>
      </w:r>
      <w:r>
        <w:rPr>
          <w:rFonts w:hint="eastAsia" w:ascii="ＭＳ 明朝" w:hAnsi="ＭＳ 明朝" w:eastAsia="ＭＳ 明朝"/>
        </w:rPr>
        <w:t>@city.ibaraki-koga.lg.jp</w:t>
      </w:r>
      <w:r>
        <w:rPr>
          <w:rFonts w:hint="eastAsia"/>
        </w:rPr>
        <w:fldChar w:fldCharType="end"/>
      </w:r>
    </w:p>
    <w:p>
      <w:pPr>
        <w:pStyle w:val="0"/>
        <w:spacing w:line="343" w:lineRule="auto"/>
        <w:ind w:left="711" w:right="0"/>
        <w:rPr>
          <w:rFonts w:hint="default"/>
          <w:color w:val="auto"/>
          <w:sz w:val="22"/>
        </w:rPr>
      </w:pPr>
      <w:r>
        <w:rPr>
          <w:rFonts w:hint="default"/>
          <w:color w:val="auto"/>
          <w:sz w:val="22"/>
        </w:rPr>
        <w:t>①</w:t>
      </w:r>
      <w:r>
        <w:rPr>
          <w:rFonts w:hint="default"/>
          <w:color w:val="auto"/>
          <w:sz w:val="22"/>
        </w:rPr>
        <w:t>件名に【</w:t>
      </w:r>
      <w:r>
        <w:rPr>
          <w:rFonts w:hint="eastAsia"/>
          <w:color w:val="auto"/>
          <w:sz w:val="22"/>
        </w:rPr>
        <w:t>令和８年度～令和</w:t>
      </w:r>
      <w:r>
        <w:rPr>
          <w:rFonts w:hint="eastAsia"/>
          <w:color w:val="auto"/>
          <w:sz w:val="22"/>
        </w:rPr>
        <w:t>11</w:t>
      </w:r>
      <w:r>
        <w:rPr>
          <w:rFonts w:hint="eastAsia"/>
          <w:color w:val="auto"/>
          <w:sz w:val="22"/>
        </w:rPr>
        <w:t>年度古河市こどもの居場所支援事業コーディネーター及び成果指標評価業務プロポーザルの質問</w:t>
      </w:r>
      <w:r>
        <w:rPr>
          <w:rFonts w:hint="default"/>
          <w:color w:val="auto"/>
          <w:sz w:val="22"/>
        </w:rPr>
        <w:t>】と記載すること。</w:t>
      </w:r>
    </w:p>
    <w:p>
      <w:pPr>
        <w:pStyle w:val="0"/>
        <w:spacing w:line="343" w:lineRule="auto"/>
        <w:ind w:left="711" w:right="0"/>
        <w:rPr>
          <w:rFonts w:hint="default"/>
          <w:color w:val="auto"/>
          <w:sz w:val="22"/>
        </w:rPr>
      </w:pPr>
      <w:r>
        <w:rPr>
          <w:rFonts w:hint="default"/>
          <w:color w:val="auto"/>
          <w:sz w:val="22"/>
        </w:rPr>
        <w:t>②</w:t>
      </w:r>
      <w:r>
        <w:rPr>
          <w:rFonts w:hint="default"/>
          <w:color w:val="auto"/>
          <w:sz w:val="22"/>
        </w:rPr>
        <w:t>メール送信後に必ず送信した旨の電話連絡をすること。</w:t>
      </w:r>
    </w:p>
    <w:p>
      <w:pPr>
        <w:pStyle w:val="0"/>
        <w:spacing w:line="343" w:lineRule="auto"/>
        <w:ind w:left="711" w:right="0"/>
        <w:rPr>
          <w:rFonts w:hint="default"/>
          <w:color w:val="auto"/>
          <w:sz w:val="22"/>
        </w:rPr>
      </w:pPr>
      <w:r>
        <w:rPr>
          <w:rFonts w:hint="default"/>
          <w:color w:val="auto"/>
          <w:sz w:val="22"/>
        </w:rPr>
        <w:t>③</w:t>
      </w:r>
      <w:r>
        <w:rPr>
          <w:rFonts w:hint="default"/>
          <w:color w:val="auto"/>
          <w:sz w:val="22"/>
        </w:rPr>
        <w:t>電話など口頭による質問の受付及び回答は一切しない。</w:t>
      </w:r>
    </w:p>
    <w:p>
      <w:pPr>
        <w:pStyle w:val="0"/>
        <w:numPr>
          <w:ilvl w:val="0"/>
          <w:numId w:val="4"/>
        </w:numPr>
        <w:spacing w:line="343" w:lineRule="auto"/>
        <w:ind w:right="0" w:hanging="701"/>
        <w:rPr>
          <w:rFonts w:hint="default"/>
          <w:color w:val="auto"/>
          <w:sz w:val="22"/>
        </w:rPr>
      </w:pPr>
      <w:r>
        <w:rPr>
          <w:rFonts w:hint="default"/>
          <w:color w:val="auto"/>
          <w:sz w:val="22"/>
        </w:rPr>
        <w:t>回答</w:t>
      </w:r>
    </w:p>
    <w:p>
      <w:pPr>
        <w:pStyle w:val="0"/>
        <w:spacing w:line="343" w:lineRule="auto"/>
        <w:ind w:left="699" w:right="0" w:firstLine="235"/>
        <w:rPr>
          <w:rFonts w:hint="default"/>
          <w:color w:val="auto"/>
          <w:sz w:val="22"/>
        </w:rPr>
      </w:pPr>
      <w:r>
        <w:rPr>
          <w:rFonts w:hint="default"/>
          <w:color w:val="auto"/>
          <w:sz w:val="22"/>
        </w:rPr>
        <w:t>質問に対する回答は</w:t>
      </w:r>
      <w:r>
        <w:rPr>
          <w:rFonts w:hint="eastAsia"/>
          <w:color w:val="auto"/>
          <w:sz w:val="22"/>
        </w:rPr>
        <w:t>令和８年</w:t>
      </w:r>
      <w:r>
        <w:rPr>
          <w:rFonts w:hint="eastAsia"/>
          <w:color w:val="auto"/>
          <w:sz w:val="22"/>
        </w:rPr>
        <w:t>1</w:t>
      </w:r>
      <w:r>
        <w:rPr>
          <w:rFonts w:hint="default"/>
          <w:color w:val="auto"/>
          <w:sz w:val="22"/>
        </w:rPr>
        <w:t>月</w:t>
      </w:r>
      <w:r>
        <w:rPr>
          <w:rFonts w:hint="eastAsia"/>
          <w:color w:val="auto"/>
          <w:sz w:val="22"/>
        </w:rPr>
        <w:t>20</w:t>
      </w:r>
      <w:r>
        <w:rPr>
          <w:rFonts w:hint="default"/>
          <w:color w:val="auto"/>
          <w:sz w:val="22"/>
        </w:rPr>
        <w:t>日（</w:t>
      </w:r>
      <w:r>
        <w:rPr>
          <w:rFonts w:hint="eastAsia"/>
          <w:color w:val="auto"/>
          <w:sz w:val="22"/>
        </w:rPr>
        <w:t>火</w:t>
      </w:r>
      <w:r>
        <w:rPr>
          <w:rFonts w:hint="default"/>
          <w:color w:val="auto"/>
          <w:sz w:val="22"/>
        </w:rPr>
        <w:t>）までに、古河市ホームページにて回答を掲載する。</w:t>
      </w:r>
    </w:p>
    <w:p>
      <w:pPr>
        <w:pStyle w:val="0"/>
        <w:spacing w:line="343" w:lineRule="auto"/>
        <w:ind w:left="699" w:right="0" w:firstLine="235"/>
        <w:rPr>
          <w:rFonts w:hint="default"/>
          <w:color w:val="auto"/>
          <w:sz w:val="22"/>
        </w:rPr>
      </w:pP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参加表明書等の提出</w:t>
      </w:r>
    </w:p>
    <w:p>
      <w:pPr>
        <w:pStyle w:val="0"/>
        <w:numPr>
          <w:ilvl w:val="0"/>
          <w:numId w:val="5"/>
        </w:numPr>
        <w:spacing w:line="343" w:lineRule="auto"/>
        <w:ind w:right="0" w:hanging="701"/>
        <w:rPr>
          <w:rFonts w:hint="default"/>
          <w:color w:val="auto"/>
          <w:sz w:val="22"/>
        </w:rPr>
      </w:pPr>
      <w:r>
        <w:rPr>
          <w:rFonts w:hint="default"/>
          <w:color w:val="auto"/>
          <w:sz w:val="22"/>
        </w:rPr>
        <w:t>参加表明</w:t>
      </w:r>
    </w:p>
    <w:p>
      <w:pPr>
        <w:pStyle w:val="0"/>
        <w:spacing w:line="343" w:lineRule="auto"/>
        <w:ind w:left="944" w:right="0"/>
        <w:rPr>
          <w:rFonts w:hint="default"/>
          <w:color w:val="auto"/>
          <w:sz w:val="22"/>
        </w:rPr>
      </w:pPr>
      <w:r>
        <w:rPr>
          <w:rFonts w:hint="default"/>
          <w:color w:val="auto"/>
          <w:sz w:val="22"/>
        </w:rPr>
        <w:t>プロポーザル</w:t>
      </w:r>
      <w:r>
        <w:rPr>
          <w:rFonts w:hint="eastAsia"/>
          <w:color w:val="auto"/>
          <w:sz w:val="22"/>
        </w:rPr>
        <w:t>に</w:t>
      </w:r>
      <w:r>
        <w:rPr>
          <w:rFonts w:hint="default"/>
          <w:color w:val="auto"/>
          <w:sz w:val="22"/>
        </w:rPr>
        <w:t>参加</w:t>
      </w:r>
      <w:r>
        <w:rPr>
          <w:rFonts w:hint="eastAsia"/>
          <w:color w:val="auto"/>
          <w:sz w:val="22"/>
        </w:rPr>
        <w:t>を</w:t>
      </w:r>
      <w:r>
        <w:rPr>
          <w:rFonts w:hint="default"/>
          <w:color w:val="auto"/>
          <w:sz w:val="22"/>
        </w:rPr>
        <w:t>希望する者は、下記（</w:t>
      </w:r>
      <w:r>
        <w:rPr>
          <w:rFonts w:hint="eastAsia"/>
          <w:color w:val="auto"/>
          <w:sz w:val="22"/>
        </w:rPr>
        <w:t>４</w:t>
      </w:r>
      <w:r>
        <w:rPr>
          <w:rFonts w:hint="default"/>
          <w:color w:val="auto"/>
          <w:sz w:val="22"/>
        </w:rPr>
        <w:t>）に定める書類を提出すること。</w:t>
      </w:r>
    </w:p>
    <w:p>
      <w:pPr>
        <w:pStyle w:val="0"/>
        <w:numPr>
          <w:ilvl w:val="0"/>
          <w:numId w:val="5"/>
        </w:numPr>
        <w:spacing w:line="343" w:lineRule="auto"/>
        <w:ind w:right="0" w:hanging="701"/>
        <w:rPr>
          <w:rFonts w:hint="default"/>
          <w:color w:val="auto"/>
          <w:sz w:val="22"/>
        </w:rPr>
      </w:pPr>
      <w:r>
        <w:rPr>
          <w:rFonts w:hint="default"/>
          <w:color w:val="auto"/>
          <w:sz w:val="22"/>
        </w:rPr>
        <w:t>提出期限</w:t>
      </w:r>
      <w:r>
        <w:rPr>
          <w:rFonts w:hint="eastAsia"/>
          <w:color w:val="FF0000"/>
          <w:sz w:val="22"/>
        </w:rPr>
        <w:t>　</w:t>
      </w:r>
      <w:r>
        <w:rPr>
          <w:rFonts w:hint="eastAsia"/>
          <w:color w:val="auto"/>
          <w:sz w:val="22"/>
        </w:rPr>
        <w:t>令和８年</w:t>
      </w:r>
      <w:r>
        <w:rPr>
          <w:rFonts w:hint="eastAsia"/>
          <w:color w:val="auto"/>
          <w:sz w:val="22"/>
        </w:rPr>
        <w:t>1</w:t>
      </w:r>
      <w:r>
        <w:rPr>
          <w:rFonts w:hint="eastAsia"/>
          <w:color w:val="auto"/>
          <w:sz w:val="22"/>
        </w:rPr>
        <w:t>月</w:t>
      </w:r>
      <w:r>
        <w:rPr>
          <w:rFonts w:hint="eastAsia"/>
          <w:color w:val="auto"/>
          <w:sz w:val="22"/>
        </w:rPr>
        <w:t>23</w:t>
      </w:r>
      <w:r>
        <w:rPr>
          <w:rFonts w:hint="eastAsia"/>
          <w:color w:val="auto"/>
          <w:sz w:val="22"/>
        </w:rPr>
        <w:t>日（金）</w:t>
      </w:r>
      <w:r>
        <w:rPr>
          <w:rFonts w:hint="default"/>
          <w:color w:val="auto"/>
          <w:sz w:val="22"/>
        </w:rPr>
        <w:t>17</w:t>
      </w:r>
      <w:r>
        <w:rPr>
          <w:rFonts w:hint="default"/>
          <w:color w:val="auto"/>
          <w:sz w:val="22"/>
        </w:rPr>
        <w:t>時必着</w:t>
      </w:r>
    </w:p>
    <w:p>
      <w:pPr>
        <w:pStyle w:val="0"/>
        <w:ind w:left="240" w:leftChars="100" w:firstLine="660" w:firstLineChars="300"/>
        <w:rPr>
          <w:rFonts w:hint="default" w:asciiTheme="minorEastAsia" w:hAnsiTheme="minorEastAsia"/>
          <w:sz w:val="22"/>
        </w:rPr>
      </w:pPr>
      <w:r>
        <w:rPr>
          <w:rFonts w:hint="default"/>
          <w:color w:val="auto"/>
          <w:sz w:val="22"/>
        </w:rPr>
        <w:t>提出先</w:t>
      </w:r>
      <w:r>
        <w:rPr>
          <w:rFonts w:hint="eastAsia"/>
          <w:color w:val="auto"/>
          <w:sz w:val="22"/>
        </w:rPr>
        <w:t>　</w:t>
      </w:r>
      <w:r>
        <w:rPr>
          <w:rFonts w:hint="eastAsia" w:asciiTheme="minorEastAsia" w:hAnsiTheme="minorEastAsia"/>
          <w:color w:val="auto"/>
          <w:sz w:val="22"/>
        </w:rPr>
        <w:t>古河市役所　福祉部　こども政策課</w:t>
      </w:r>
    </w:p>
    <w:p>
      <w:pPr>
        <w:pStyle w:val="0"/>
        <w:ind w:left="1680" w:leftChars="800"/>
        <w:rPr>
          <w:rFonts w:hint="eastAsia" w:eastAsia="ＭＳ 明朝" w:asciiTheme="minorEastAsia" w:hAnsiTheme="minorEastAsia"/>
          <w:sz w:val="22"/>
        </w:rPr>
      </w:pPr>
      <w:r>
        <w:rPr>
          <w:rFonts w:hint="eastAsia" w:asciiTheme="minorEastAsia" w:hAnsiTheme="minorEastAsia"/>
          <w:sz w:val="22"/>
        </w:rPr>
        <w:t>□住所　〒</w:t>
      </w:r>
      <w:r>
        <w:rPr>
          <w:rFonts w:hint="eastAsia" w:eastAsia="ＭＳ 明朝" w:asciiTheme="minorEastAsia" w:hAnsiTheme="minorEastAsia"/>
          <w:sz w:val="22"/>
        </w:rPr>
        <w:t>306-0291</w:t>
      </w:r>
      <w:r>
        <w:rPr>
          <w:rFonts w:hint="eastAsia" w:eastAsia="ＭＳ 明朝" w:asciiTheme="minorEastAsia" w:hAnsiTheme="minorEastAsia"/>
          <w:sz w:val="22"/>
        </w:rPr>
        <w:t>　茨城県古河市下大野</w:t>
      </w:r>
      <w:r>
        <w:rPr>
          <w:rFonts w:hint="eastAsia" w:eastAsia="ＭＳ 明朝" w:asciiTheme="minorEastAsia" w:hAnsiTheme="minorEastAsia"/>
          <w:sz w:val="22"/>
        </w:rPr>
        <w:t>2248</w:t>
      </w:r>
    </w:p>
    <w:p>
      <w:pPr>
        <w:pStyle w:val="0"/>
        <w:ind w:left="1680" w:leftChars="800"/>
        <w:rPr>
          <w:rFonts w:hint="default"/>
          <w:color w:val="auto"/>
          <w:sz w:val="22"/>
        </w:rPr>
      </w:pPr>
      <w:r>
        <w:rPr>
          <w:rFonts w:hint="eastAsia" w:eastAsia="ＭＳ 明朝" w:asciiTheme="minorEastAsia" w:hAnsiTheme="minorEastAsia"/>
          <w:sz w:val="22"/>
        </w:rPr>
        <w:t>□電話　</w:t>
      </w:r>
      <w:r>
        <w:rPr>
          <w:rFonts w:hint="eastAsia" w:eastAsia="ＭＳ 明朝" w:asciiTheme="minorEastAsia" w:hAnsiTheme="minorEastAsia"/>
          <w:sz w:val="22"/>
        </w:rPr>
        <w:t>0280-92-3111</w:t>
      </w:r>
      <w:r>
        <w:rPr>
          <w:rFonts w:hint="eastAsia" w:eastAsia="ＭＳ 明朝" w:asciiTheme="minorEastAsia" w:hAnsiTheme="minorEastAsia"/>
          <w:sz w:val="22"/>
        </w:rPr>
        <w:t>（代表）内線</w:t>
      </w:r>
      <w:r>
        <w:rPr>
          <w:rFonts w:hint="eastAsia" w:eastAsia="ＭＳ 明朝" w:asciiTheme="minorEastAsia" w:hAnsiTheme="minorEastAsia"/>
          <w:sz w:val="22"/>
        </w:rPr>
        <w:t>3422</w:t>
      </w:r>
      <w:r>
        <w:rPr>
          <w:rFonts w:hint="eastAsia" w:eastAsia="ＭＳ 明朝" w:asciiTheme="minorEastAsia" w:hAnsiTheme="minorEastAsia"/>
          <w:sz w:val="22"/>
        </w:rPr>
        <w:t>、</w:t>
      </w:r>
      <w:r>
        <w:rPr>
          <w:rFonts w:hint="eastAsia" w:eastAsia="ＭＳ 明朝" w:asciiTheme="minorEastAsia" w:hAnsiTheme="minorEastAsia"/>
          <w:sz w:val="22"/>
        </w:rPr>
        <w:t>3423</w:t>
      </w:r>
    </w:p>
    <w:p>
      <w:pPr>
        <w:pStyle w:val="0"/>
        <w:numPr>
          <w:ilvl w:val="0"/>
          <w:numId w:val="5"/>
        </w:numPr>
        <w:spacing w:line="343" w:lineRule="auto"/>
        <w:ind w:right="0" w:hanging="701"/>
        <w:rPr>
          <w:rFonts w:hint="default"/>
          <w:color w:val="auto"/>
          <w:sz w:val="22"/>
        </w:rPr>
      </w:pPr>
      <w:r>
        <w:rPr>
          <w:rFonts w:hint="default"/>
          <w:color w:val="auto"/>
          <w:sz w:val="22"/>
        </w:rPr>
        <w:t>提出方法</w:t>
      </w:r>
      <w:r>
        <w:rPr>
          <w:rFonts w:hint="eastAsia"/>
          <w:color w:val="auto"/>
          <w:sz w:val="22"/>
        </w:rPr>
        <w:t>　</w:t>
      </w:r>
      <w:r>
        <w:rPr>
          <w:rFonts w:hint="default"/>
          <w:color w:val="auto"/>
          <w:sz w:val="22"/>
        </w:rPr>
        <w:t>持参</w:t>
      </w:r>
      <w:r>
        <w:rPr>
          <w:rFonts w:hint="eastAsia"/>
          <w:color w:val="auto"/>
          <w:sz w:val="22"/>
        </w:rPr>
        <w:t>（平日の８時</w:t>
      </w:r>
      <w:r>
        <w:rPr>
          <w:rFonts w:hint="default"/>
          <w:color w:val="auto"/>
          <w:sz w:val="22"/>
        </w:rPr>
        <w:t>30</w:t>
      </w:r>
      <w:r>
        <w:rPr>
          <w:rFonts w:hint="default"/>
          <w:color w:val="auto"/>
          <w:sz w:val="22"/>
        </w:rPr>
        <w:t>分～</w:t>
      </w:r>
      <w:r>
        <w:rPr>
          <w:rFonts w:hint="default"/>
          <w:color w:val="auto"/>
          <w:sz w:val="22"/>
        </w:rPr>
        <w:t>17</w:t>
      </w:r>
      <w:r>
        <w:rPr>
          <w:rFonts w:hint="default"/>
          <w:color w:val="auto"/>
          <w:sz w:val="22"/>
        </w:rPr>
        <w:t>時まで）又は郵送</w:t>
      </w:r>
    </w:p>
    <w:p>
      <w:pPr>
        <w:pStyle w:val="0"/>
        <w:numPr>
          <w:ilvl w:val="0"/>
          <w:numId w:val="5"/>
        </w:numPr>
        <w:spacing w:line="343" w:lineRule="auto"/>
        <w:ind w:right="0" w:hanging="701"/>
        <w:rPr>
          <w:rFonts w:hint="default"/>
          <w:color w:val="auto"/>
          <w:sz w:val="22"/>
        </w:rPr>
      </w:pPr>
      <w:r>
        <w:rPr>
          <w:rFonts w:hint="default"/>
          <w:color w:val="auto"/>
          <w:sz w:val="22"/>
        </w:rPr>
        <w:t>提出書類</w:t>
      </w:r>
    </w:p>
    <w:p>
      <w:pPr>
        <w:pStyle w:val="0"/>
        <w:spacing w:line="343" w:lineRule="auto"/>
        <w:ind w:left="711" w:right="0"/>
        <w:rPr>
          <w:rFonts w:hint="default"/>
          <w:color w:val="auto"/>
          <w:sz w:val="22"/>
        </w:rPr>
      </w:pPr>
      <w:r>
        <w:rPr>
          <w:rFonts w:hint="default"/>
          <w:color w:val="auto"/>
          <w:sz w:val="22"/>
        </w:rPr>
        <w:t>①</w:t>
      </w:r>
      <w:r>
        <w:rPr>
          <w:rFonts w:hint="default"/>
          <w:color w:val="auto"/>
          <w:sz w:val="22"/>
        </w:rPr>
        <w:t>参加表明書</w:t>
      </w:r>
      <w:r>
        <w:rPr>
          <w:rFonts w:hint="eastAsia"/>
          <w:color w:val="auto"/>
          <w:sz w:val="22"/>
        </w:rPr>
        <w:t>兼誓約書</w:t>
      </w:r>
      <w:r>
        <w:rPr>
          <w:rFonts w:hint="default"/>
          <w:color w:val="auto"/>
          <w:sz w:val="22"/>
        </w:rPr>
        <w:t>（様式</w:t>
      </w:r>
      <w:r>
        <w:rPr>
          <w:rFonts w:hint="eastAsia"/>
          <w:color w:val="auto"/>
          <w:sz w:val="22"/>
        </w:rPr>
        <w:t>第１号</w:t>
      </w:r>
      <w:r>
        <w:rPr>
          <w:rFonts w:hint="default"/>
          <w:color w:val="auto"/>
          <w:sz w:val="22"/>
        </w:rPr>
        <w:t>）</w:t>
      </w:r>
    </w:p>
    <w:p>
      <w:pPr>
        <w:pStyle w:val="0"/>
        <w:spacing w:line="343" w:lineRule="auto"/>
        <w:ind w:left="934" w:right="0" w:hanging="233"/>
        <w:rPr>
          <w:rFonts w:hint="default"/>
          <w:color w:val="auto"/>
          <w:sz w:val="22"/>
        </w:rPr>
      </w:pPr>
      <w:r>
        <w:rPr>
          <w:rFonts w:hint="eastAsia"/>
          <w:color w:val="auto"/>
          <w:sz w:val="22"/>
        </w:rPr>
        <w:t>②</w:t>
      </w:r>
      <w:r>
        <w:rPr>
          <w:rFonts w:hint="default"/>
          <w:color w:val="auto"/>
          <w:sz w:val="22"/>
        </w:rPr>
        <w:t>会社概要（</w:t>
      </w:r>
      <w:r>
        <w:rPr>
          <w:rFonts w:hint="eastAsia"/>
          <w:color w:val="auto"/>
          <w:sz w:val="22"/>
        </w:rPr>
        <w:t>様式第２号</w:t>
      </w:r>
      <w:r>
        <w:rPr>
          <w:rFonts w:hint="default"/>
          <w:color w:val="auto"/>
          <w:sz w:val="22"/>
        </w:rPr>
        <w:t>）</w:t>
      </w:r>
    </w:p>
    <w:p>
      <w:pPr>
        <w:pStyle w:val="0"/>
        <w:spacing w:line="343" w:lineRule="auto"/>
        <w:ind w:left="711" w:right="0"/>
        <w:rPr>
          <w:rFonts w:hint="default"/>
          <w:color w:val="auto"/>
          <w:sz w:val="22"/>
        </w:rPr>
      </w:pPr>
      <w:r>
        <w:rPr>
          <w:rFonts w:hint="eastAsia"/>
          <w:color w:val="auto"/>
          <w:sz w:val="22"/>
        </w:rPr>
        <w:t>③</w:t>
      </w:r>
      <w:r>
        <w:rPr>
          <w:rFonts w:hint="default"/>
          <w:color w:val="auto"/>
          <w:sz w:val="22"/>
        </w:rPr>
        <w:t>業務</w:t>
      </w:r>
      <w:r>
        <w:rPr>
          <w:rFonts w:hint="eastAsia"/>
          <w:color w:val="auto"/>
          <w:sz w:val="22"/>
        </w:rPr>
        <w:t>経歴書</w:t>
      </w:r>
      <w:r>
        <w:rPr>
          <w:rFonts w:hint="default"/>
          <w:color w:val="auto"/>
          <w:sz w:val="22"/>
        </w:rPr>
        <w:t>（様式</w:t>
      </w:r>
      <w:r>
        <w:rPr>
          <w:rFonts w:hint="eastAsia"/>
          <w:color w:val="auto"/>
          <w:sz w:val="22"/>
        </w:rPr>
        <w:t>第３号</w:t>
      </w:r>
      <w:r>
        <w:rPr>
          <w:rFonts w:hint="default"/>
          <w:color w:val="auto"/>
          <w:sz w:val="22"/>
        </w:rPr>
        <w:t>）</w:t>
      </w:r>
    </w:p>
    <w:p>
      <w:pPr>
        <w:pStyle w:val="0"/>
        <w:spacing w:line="343" w:lineRule="auto"/>
        <w:ind w:left="711" w:right="0"/>
        <w:rPr>
          <w:rFonts w:hint="default"/>
          <w:color w:val="auto"/>
          <w:sz w:val="22"/>
        </w:rPr>
      </w:pPr>
      <w:r>
        <w:rPr>
          <w:rFonts w:hint="eastAsia"/>
          <w:color w:val="auto"/>
          <w:sz w:val="22"/>
        </w:rPr>
        <w:t>※「業務経歴書」については、過去５年以内</w:t>
      </w:r>
      <w:r>
        <w:rPr>
          <w:rFonts w:hint="eastAsia"/>
          <w:color w:val="auto"/>
          <w:sz w:val="22"/>
        </w:rPr>
        <w:t>(</w:t>
      </w:r>
      <w:r>
        <w:rPr>
          <w:rFonts w:hint="eastAsia"/>
          <w:color w:val="auto"/>
          <w:sz w:val="22"/>
        </w:rPr>
        <w:t>令和３年１</w:t>
      </w:r>
      <w:bookmarkStart w:id="0" w:name="_GoBack"/>
      <w:bookmarkEnd w:id="0"/>
      <w:r>
        <w:rPr>
          <w:rFonts w:hint="eastAsia"/>
          <w:color w:val="auto"/>
          <w:sz w:val="22"/>
        </w:rPr>
        <w:t>月１日から令和７年</w:t>
      </w:r>
      <w:r>
        <w:rPr>
          <w:rFonts w:hint="eastAsia"/>
          <w:color w:val="auto"/>
          <w:sz w:val="22"/>
        </w:rPr>
        <w:t>12</w:t>
      </w:r>
      <w:r>
        <w:rPr>
          <w:rFonts w:hint="eastAsia"/>
          <w:color w:val="auto"/>
          <w:sz w:val="22"/>
        </w:rPr>
        <w:t>月</w:t>
      </w:r>
      <w:r>
        <w:rPr>
          <w:rFonts w:hint="eastAsia"/>
          <w:color w:val="auto"/>
          <w:sz w:val="22"/>
        </w:rPr>
        <w:t>31</w:t>
      </w:r>
      <w:r>
        <w:rPr>
          <w:rFonts w:hint="eastAsia"/>
          <w:color w:val="auto"/>
          <w:sz w:val="22"/>
        </w:rPr>
        <w:t>日まで</w:t>
      </w:r>
      <w:r>
        <w:rPr>
          <w:rFonts w:hint="eastAsia"/>
          <w:color w:val="auto"/>
          <w:sz w:val="22"/>
        </w:rPr>
        <w:t>)</w:t>
      </w:r>
      <w:r>
        <w:rPr>
          <w:rFonts w:hint="eastAsia"/>
          <w:color w:val="auto"/>
          <w:sz w:val="22"/>
        </w:rPr>
        <w:t>に契約又は完了したモニタリング事業、ＰＦＳ／ＳＩＢ事業、こども施策関連事業の調査・研究又は受託実績（官公庁に限る）の一覧を作成するとともに、実績等を証明する書類（契約書の写し）を添付すること。</w:t>
      </w:r>
    </w:p>
    <w:p>
      <w:pPr>
        <w:pStyle w:val="0"/>
        <w:spacing w:line="343" w:lineRule="auto"/>
        <w:ind w:left="711" w:right="0"/>
        <w:rPr>
          <w:rFonts w:hint="default"/>
          <w:color w:val="auto"/>
          <w:sz w:val="22"/>
        </w:rPr>
      </w:pPr>
      <w:r>
        <w:rPr>
          <w:rFonts w:hint="default"/>
          <w:color w:val="auto"/>
          <w:sz w:val="22"/>
        </w:rPr>
        <w:t>※</w:t>
      </w:r>
      <w:r>
        <w:rPr>
          <w:rFonts w:hint="default"/>
          <w:color w:val="auto"/>
          <w:sz w:val="22"/>
        </w:rPr>
        <w:t>提出された書類は返却されない。</w:t>
      </w:r>
    </w:p>
    <w:p>
      <w:pPr>
        <w:pStyle w:val="0"/>
        <w:numPr>
          <w:ilvl w:val="0"/>
          <w:numId w:val="5"/>
        </w:numPr>
        <w:spacing w:line="343" w:lineRule="auto"/>
        <w:ind w:right="0" w:hanging="701"/>
        <w:rPr>
          <w:rFonts w:hint="default"/>
          <w:color w:val="auto"/>
          <w:sz w:val="22"/>
        </w:rPr>
      </w:pPr>
      <w:r>
        <w:rPr>
          <w:rFonts w:hint="default"/>
          <w:color w:val="auto"/>
          <w:sz w:val="22"/>
        </w:rPr>
        <w:t>参加の可否</w:t>
      </w:r>
    </w:p>
    <w:p>
      <w:pPr>
        <w:pStyle w:val="0"/>
        <w:spacing w:after="456" w:afterLines="0" w:afterAutospacing="0" w:line="343" w:lineRule="auto"/>
        <w:ind w:left="944" w:right="0"/>
        <w:rPr>
          <w:rFonts w:hint="default"/>
          <w:color w:val="auto"/>
          <w:sz w:val="22"/>
        </w:rPr>
      </w:pPr>
      <w:r>
        <w:rPr>
          <w:rFonts w:hint="default"/>
          <w:color w:val="auto"/>
          <w:sz w:val="22"/>
        </w:rPr>
        <w:t>参加資格を確認し、令和</w:t>
      </w:r>
      <w:r>
        <w:rPr>
          <w:rFonts w:hint="eastAsia"/>
          <w:color w:val="auto"/>
          <w:sz w:val="22"/>
        </w:rPr>
        <w:t>８</w:t>
      </w:r>
      <w:r>
        <w:rPr>
          <w:rFonts w:hint="default"/>
          <w:color w:val="auto"/>
          <w:sz w:val="22"/>
        </w:rPr>
        <w:t>年</w:t>
      </w:r>
      <w:r>
        <w:rPr>
          <w:rFonts w:hint="eastAsia"/>
          <w:color w:val="auto"/>
          <w:sz w:val="22"/>
        </w:rPr>
        <w:t>1</w:t>
      </w:r>
      <w:r>
        <w:rPr>
          <w:rFonts w:hint="default"/>
          <w:color w:val="auto"/>
          <w:sz w:val="22"/>
        </w:rPr>
        <w:t>月</w:t>
      </w:r>
      <w:r>
        <w:rPr>
          <w:rFonts w:hint="eastAsia"/>
          <w:color w:val="auto"/>
          <w:sz w:val="22"/>
        </w:rPr>
        <w:t>27</w:t>
      </w:r>
      <w:r>
        <w:rPr>
          <w:rFonts w:hint="default"/>
          <w:color w:val="auto"/>
          <w:sz w:val="22"/>
        </w:rPr>
        <w:t>日（</w:t>
      </w:r>
      <w:r>
        <w:rPr>
          <w:rFonts w:hint="eastAsia"/>
          <w:color w:val="auto"/>
          <w:sz w:val="22"/>
        </w:rPr>
        <w:t>火</w:t>
      </w:r>
      <w:r>
        <w:rPr>
          <w:rFonts w:hint="default"/>
          <w:color w:val="auto"/>
          <w:sz w:val="22"/>
        </w:rPr>
        <w:t>）に参加の可否を</w:t>
      </w:r>
      <w:r>
        <w:rPr>
          <w:rFonts w:hint="eastAsia"/>
          <w:color w:val="auto"/>
          <w:sz w:val="22"/>
        </w:rPr>
        <w:t>電子メールにて</w:t>
      </w:r>
      <w:r>
        <w:rPr>
          <w:rFonts w:hint="default"/>
          <w:color w:val="auto"/>
          <w:sz w:val="22"/>
        </w:rPr>
        <w:t>通知する。</w:t>
      </w: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辞退方法</w:t>
      </w:r>
    </w:p>
    <w:p>
      <w:pPr>
        <w:pStyle w:val="0"/>
        <w:numPr>
          <w:ilvl w:val="0"/>
          <w:numId w:val="6"/>
        </w:numPr>
        <w:spacing w:line="343" w:lineRule="auto"/>
        <w:ind w:right="0" w:hanging="701"/>
        <w:rPr>
          <w:rFonts w:hint="default"/>
          <w:color w:val="auto"/>
          <w:sz w:val="22"/>
        </w:rPr>
      </w:pPr>
      <w:r>
        <w:rPr>
          <w:rFonts w:hint="default"/>
          <w:color w:val="auto"/>
          <w:sz w:val="22"/>
        </w:rPr>
        <w:t>参加表明受付後の辞退</w:t>
      </w:r>
    </w:p>
    <w:p>
      <w:pPr>
        <w:pStyle w:val="0"/>
        <w:spacing w:line="343" w:lineRule="auto"/>
        <w:ind w:left="944" w:right="0"/>
        <w:rPr>
          <w:rFonts w:hint="default"/>
          <w:color w:val="auto"/>
          <w:sz w:val="22"/>
        </w:rPr>
      </w:pPr>
      <w:r>
        <w:rPr>
          <w:rFonts w:hint="default"/>
          <w:color w:val="auto"/>
          <w:sz w:val="22"/>
        </w:rPr>
        <w:t>辞退届（様式</w:t>
      </w:r>
      <w:r>
        <w:rPr>
          <w:rFonts w:hint="eastAsia"/>
          <w:color w:val="auto"/>
          <w:sz w:val="22"/>
        </w:rPr>
        <w:t>第６号</w:t>
      </w:r>
      <w:r>
        <w:rPr>
          <w:rFonts w:hint="default"/>
          <w:color w:val="auto"/>
          <w:sz w:val="22"/>
        </w:rPr>
        <w:t>）を提出すること。</w:t>
      </w:r>
    </w:p>
    <w:p>
      <w:pPr>
        <w:pStyle w:val="0"/>
        <w:numPr>
          <w:ilvl w:val="0"/>
          <w:numId w:val="6"/>
        </w:numPr>
        <w:spacing w:line="343" w:lineRule="auto"/>
        <w:ind w:right="0" w:hanging="701"/>
        <w:rPr>
          <w:rFonts w:hint="default"/>
          <w:color w:val="auto"/>
          <w:sz w:val="22"/>
        </w:rPr>
      </w:pPr>
      <w:r>
        <w:rPr>
          <w:rFonts w:hint="default"/>
          <w:color w:val="auto"/>
          <w:sz w:val="22"/>
        </w:rPr>
        <w:t>提出期限</w:t>
      </w:r>
      <w:r>
        <w:rPr>
          <w:rFonts w:hint="eastAsia"/>
          <w:color w:val="auto"/>
          <w:sz w:val="22"/>
        </w:rPr>
        <w:t>　</w:t>
      </w:r>
      <w:r>
        <w:rPr>
          <w:rFonts w:hint="default"/>
          <w:color w:val="auto"/>
          <w:sz w:val="22"/>
        </w:rPr>
        <w:t>令和</w:t>
      </w:r>
      <w:r>
        <w:rPr>
          <w:rFonts w:hint="eastAsia"/>
          <w:color w:val="auto"/>
          <w:sz w:val="22"/>
        </w:rPr>
        <w:t>８</w:t>
      </w:r>
      <w:r>
        <w:rPr>
          <w:rFonts w:hint="default"/>
          <w:color w:val="auto"/>
          <w:sz w:val="22"/>
        </w:rPr>
        <w:t>年</w:t>
      </w:r>
      <w:r>
        <w:rPr>
          <w:rFonts w:hint="eastAsia"/>
          <w:color w:val="auto"/>
          <w:sz w:val="22"/>
        </w:rPr>
        <w:t>２</w:t>
      </w:r>
      <w:r>
        <w:rPr>
          <w:rFonts w:hint="default"/>
          <w:color w:val="auto"/>
          <w:sz w:val="22"/>
        </w:rPr>
        <w:t>月</w:t>
      </w:r>
      <w:r>
        <w:rPr>
          <w:rFonts w:hint="eastAsia"/>
          <w:color w:val="auto"/>
          <w:sz w:val="22"/>
        </w:rPr>
        <w:t>12</w:t>
      </w:r>
      <w:r>
        <w:rPr>
          <w:rFonts w:hint="default"/>
          <w:color w:val="auto"/>
          <w:sz w:val="22"/>
        </w:rPr>
        <w:t>日（</w:t>
      </w:r>
      <w:r>
        <w:rPr>
          <w:rFonts w:hint="eastAsia"/>
          <w:color w:val="auto"/>
          <w:sz w:val="22"/>
        </w:rPr>
        <w:t>木</w:t>
      </w:r>
      <w:r>
        <w:rPr>
          <w:rFonts w:hint="default"/>
          <w:color w:val="auto"/>
          <w:sz w:val="22"/>
        </w:rPr>
        <w:t>）</w:t>
      </w:r>
      <w:r>
        <w:rPr>
          <w:rFonts w:hint="eastAsia"/>
          <w:color w:val="auto"/>
          <w:sz w:val="22"/>
        </w:rPr>
        <w:t>17</w:t>
      </w:r>
      <w:r>
        <w:rPr>
          <w:rFonts w:hint="default"/>
          <w:color w:val="auto"/>
          <w:sz w:val="22"/>
        </w:rPr>
        <w:t>時まで</w:t>
      </w:r>
    </w:p>
    <w:p>
      <w:pPr>
        <w:pStyle w:val="0"/>
        <w:numPr>
          <w:ilvl w:val="0"/>
          <w:numId w:val="6"/>
        </w:numPr>
        <w:spacing w:after="70" w:afterLines="0" w:afterAutospacing="0" w:line="343" w:lineRule="auto"/>
        <w:ind w:left="9" w:right="0" w:hanging="9" w:hangingChars="4"/>
        <w:rPr>
          <w:rFonts w:hint="default"/>
          <w:color w:val="FF0000"/>
          <w:sz w:val="22"/>
        </w:rPr>
      </w:pPr>
      <w:r>
        <w:rPr>
          <w:rFonts w:hint="default"/>
          <w:color w:val="auto"/>
          <w:sz w:val="22"/>
        </w:rPr>
        <w:t>提出先</w:t>
      </w:r>
      <w:r>
        <w:rPr>
          <w:rFonts w:hint="eastAsia"/>
          <w:color w:val="auto"/>
          <w:sz w:val="22"/>
        </w:rPr>
        <w:t>　</w:t>
      </w:r>
      <w:r>
        <w:rPr>
          <w:rFonts w:hint="eastAsia" w:asciiTheme="minorEastAsia" w:hAnsiTheme="minorEastAsia"/>
          <w:color w:val="auto"/>
          <w:sz w:val="22"/>
        </w:rPr>
        <w:t>古河市役所　福祉部　こども政策課</w:t>
      </w:r>
    </w:p>
    <w:p>
      <w:pPr>
        <w:pStyle w:val="0"/>
        <w:numPr>
          <w:ilvl w:val="0"/>
          <w:numId w:val="6"/>
        </w:numPr>
        <w:spacing w:after="456" w:afterLines="0" w:afterAutospacing="0" w:line="343" w:lineRule="auto"/>
        <w:ind w:right="0" w:hanging="701"/>
        <w:rPr>
          <w:rFonts w:hint="default"/>
          <w:color w:val="auto"/>
          <w:sz w:val="22"/>
        </w:rPr>
      </w:pPr>
      <w:r>
        <w:rPr>
          <w:rFonts w:hint="default"/>
          <w:color w:val="auto"/>
          <w:sz w:val="22"/>
        </w:rPr>
        <w:t>提出方法</w:t>
      </w:r>
      <w:r>
        <w:rPr>
          <w:rFonts w:hint="eastAsia"/>
          <w:color w:val="auto"/>
          <w:sz w:val="22"/>
        </w:rPr>
        <w:t>　</w:t>
      </w:r>
      <w:r>
        <w:rPr>
          <w:rFonts w:hint="default"/>
          <w:color w:val="auto"/>
          <w:sz w:val="22"/>
        </w:rPr>
        <w:t>持参</w:t>
      </w:r>
      <w:r>
        <w:rPr>
          <w:rFonts w:hint="eastAsia"/>
          <w:color w:val="auto"/>
          <w:sz w:val="22"/>
        </w:rPr>
        <w:t>（平日の８時</w:t>
      </w:r>
      <w:r>
        <w:rPr>
          <w:rFonts w:hint="default"/>
          <w:color w:val="auto"/>
          <w:sz w:val="22"/>
        </w:rPr>
        <w:t>30</w:t>
      </w:r>
      <w:r>
        <w:rPr>
          <w:rFonts w:hint="default"/>
          <w:color w:val="auto"/>
          <w:sz w:val="22"/>
        </w:rPr>
        <w:t>分～</w:t>
      </w:r>
      <w:r>
        <w:rPr>
          <w:rFonts w:hint="default"/>
          <w:color w:val="auto"/>
          <w:sz w:val="22"/>
        </w:rPr>
        <w:t>17</w:t>
      </w:r>
      <w:r>
        <w:rPr>
          <w:rFonts w:hint="default"/>
          <w:color w:val="auto"/>
          <w:sz w:val="22"/>
        </w:rPr>
        <w:t>時まで）又は郵送</w:t>
      </w: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企画提案書等の提出</w:t>
      </w:r>
    </w:p>
    <w:p>
      <w:pPr>
        <w:pStyle w:val="0"/>
        <w:spacing w:line="343" w:lineRule="auto"/>
        <w:ind w:left="711" w:right="0"/>
        <w:rPr>
          <w:rFonts w:hint="default"/>
          <w:color w:val="auto"/>
          <w:sz w:val="22"/>
        </w:rPr>
      </w:pPr>
      <w:r>
        <w:rPr>
          <w:rFonts w:hint="default"/>
          <w:color w:val="auto"/>
          <w:sz w:val="22"/>
        </w:rPr>
        <w:t>仕様書に基づいた下記に定める企画提案書等を提出すること。</w:t>
      </w:r>
    </w:p>
    <w:p>
      <w:pPr>
        <w:pStyle w:val="21"/>
        <w:numPr>
          <w:ilvl w:val="0"/>
          <w:numId w:val="7"/>
        </w:numPr>
        <w:spacing w:line="343" w:lineRule="auto"/>
        <w:ind w:left="0" w:leftChars="0" w:right="0" w:rightChars="0" w:firstLine="0" w:firstLineChars="0"/>
        <w:rPr>
          <w:rFonts w:hint="default"/>
          <w:color w:val="auto"/>
          <w:sz w:val="22"/>
        </w:rPr>
      </w:pPr>
      <w:r>
        <w:rPr>
          <w:rFonts w:hint="default"/>
          <w:color w:val="auto"/>
          <w:sz w:val="22"/>
        </w:rPr>
        <w:t>企画提案書</w:t>
      </w:r>
    </w:p>
    <w:p>
      <w:pPr>
        <w:pStyle w:val="0"/>
        <w:spacing w:line="343" w:lineRule="auto"/>
        <w:ind w:left="711" w:right="0"/>
        <w:rPr>
          <w:rFonts w:hint="default"/>
          <w:color w:val="auto"/>
          <w:sz w:val="22"/>
        </w:rPr>
      </w:pPr>
      <w:r>
        <w:rPr>
          <w:rFonts w:hint="eastAsia"/>
          <w:color w:val="00B050"/>
          <w:sz w:val="22"/>
        </w:rPr>
        <w:t>　</w:t>
      </w:r>
      <w:r>
        <w:rPr>
          <w:rFonts w:hint="eastAsia"/>
          <w:color w:val="00B050"/>
          <w:sz w:val="22"/>
        </w:rPr>
        <w:t xml:space="preserve"> </w:t>
      </w:r>
      <w:r>
        <w:rPr>
          <w:rFonts w:hint="eastAsia"/>
          <w:color w:val="auto"/>
          <w:sz w:val="22"/>
        </w:rPr>
        <w:t>別紙「企画提案書等作成要領」に定める通り記載すること。</w:t>
      </w:r>
    </w:p>
    <w:p>
      <w:pPr>
        <w:pStyle w:val="0"/>
        <w:numPr>
          <w:ilvl w:val="0"/>
          <w:numId w:val="8"/>
        </w:numPr>
        <w:spacing w:line="343" w:lineRule="auto"/>
        <w:ind w:right="0" w:hanging="701"/>
        <w:rPr>
          <w:rFonts w:hint="default"/>
          <w:color w:val="auto"/>
          <w:sz w:val="22"/>
        </w:rPr>
      </w:pPr>
      <w:r>
        <w:rPr>
          <w:rFonts w:hint="default"/>
          <w:color w:val="auto"/>
          <w:sz w:val="22"/>
        </w:rPr>
        <w:t>業務工程表（任意様式）</w:t>
      </w:r>
    </w:p>
    <w:p>
      <w:pPr>
        <w:pStyle w:val="0"/>
        <w:numPr>
          <w:ilvl w:val="0"/>
          <w:numId w:val="8"/>
        </w:numPr>
        <w:spacing w:line="343" w:lineRule="auto"/>
        <w:ind w:right="0" w:hanging="701"/>
        <w:rPr>
          <w:rFonts w:hint="default"/>
          <w:color w:val="auto"/>
          <w:sz w:val="22"/>
        </w:rPr>
      </w:pPr>
      <w:r>
        <w:rPr>
          <w:rFonts w:hint="default"/>
          <w:color w:val="auto"/>
          <w:sz w:val="22"/>
        </w:rPr>
        <w:t>配置予定技術者の経歴書（任意様式）</w:t>
      </w:r>
    </w:p>
    <w:p>
      <w:pPr>
        <w:pStyle w:val="0"/>
        <w:numPr>
          <w:ilvl w:val="0"/>
          <w:numId w:val="8"/>
        </w:numPr>
        <w:spacing w:line="343" w:lineRule="auto"/>
        <w:ind w:right="0" w:hanging="701"/>
        <w:rPr>
          <w:rFonts w:hint="default"/>
          <w:color w:val="auto"/>
          <w:sz w:val="22"/>
        </w:rPr>
      </w:pPr>
      <w:r>
        <w:rPr>
          <w:rFonts w:hint="eastAsia"/>
          <w:color w:val="auto"/>
          <w:sz w:val="22"/>
        </w:rPr>
        <w:t>参考</w:t>
      </w:r>
      <w:r>
        <w:rPr>
          <w:rFonts w:hint="default"/>
          <w:color w:val="auto"/>
          <w:sz w:val="22"/>
        </w:rPr>
        <w:t>見積書（</w:t>
      </w:r>
      <w:r>
        <w:rPr>
          <w:rFonts w:hint="eastAsia"/>
          <w:color w:val="auto"/>
          <w:sz w:val="22"/>
        </w:rPr>
        <w:t>様式第５号</w:t>
      </w:r>
      <w:r>
        <w:rPr>
          <w:rFonts w:hint="default"/>
          <w:color w:val="auto"/>
          <w:sz w:val="22"/>
        </w:rPr>
        <w:t>）</w:t>
      </w:r>
    </w:p>
    <w:p>
      <w:pPr>
        <w:pStyle w:val="0"/>
        <w:spacing w:line="343" w:lineRule="auto"/>
        <w:ind w:left="699" w:right="0" w:firstLine="235"/>
        <w:rPr>
          <w:rFonts w:hint="default"/>
          <w:color w:val="auto"/>
          <w:sz w:val="22"/>
        </w:rPr>
      </w:pPr>
      <w:r>
        <w:rPr>
          <w:rFonts w:hint="eastAsia"/>
          <w:color w:val="auto"/>
          <w:sz w:val="22"/>
        </w:rPr>
        <w:t>各年度、必要な項目ごとに区別するとともにその</w:t>
      </w:r>
      <w:r>
        <w:rPr>
          <w:rFonts w:hint="default"/>
          <w:color w:val="auto"/>
          <w:sz w:val="22"/>
        </w:rPr>
        <w:t>内訳（人件費、直接経費、一般管理費等）について、積算根拠を詳細に記載すること。</w:t>
      </w:r>
    </w:p>
    <w:p>
      <w:pPr>
        <w:pStyle w:val="0"/>
        <w:numPr>
          <w:ilvl w:val="0"/>
          <w:numId w:val="8"/>
        </w:numPr>
        <w:spacing w:line="343" w:lineRule="auto"/>
        <w:ind w:right="0" w:hanging="701"/>
        <w:rPr>
          <w:rFonts w:hint="default"/>
          <w:color w:val="auto"/>
          <w:sz w:val="22"/>
        </w:rPr>
      </w:pPr>
      <w:r>
        <w:rPr>
          <w:rFonts w:hint="default"/>
          <w:color w:val="auto"/>
          <w:sz w:val="22"/>
        </w:rPr>
        <w:t>提出部数</w:t>
      </w:r>
    </w:p>
    <w:p>
      <w:pPr>
        <w:pStyle w:val="0"/>
        <w:spacing w:line="360" w:lineRule="auto"/>
        <w:ind w:left="490" w:leftChars="0" w:firstLine="330" w:firstLineChars="0"/>
        <w:rPr>
          <w:rFonts w:hint="default"/>
          <w:color w:val="auto"/>
          <w:sz w:val="22"/>
        </w:rPr>
      </w:pPr>
      <w:r>
        <w:rPr>
          <w:rFonts w:hint="eastAsia" w:asciiTheme="minorEastAsia" w:hAnsiTheme="minorEastAsia"/>
          <w:sz w:val="22"/>
        </w:rPr>
        <w:t>企画提案書等　</w:t>
      </w:r>
      <w:r>
        <w:rPr>
          <w:rFonts w:hint="eastAsia" w:asciiTheme="minorEastAsia" w:hAnsiTheme="minorEastAsia"/>
          <w:color w:val="auto"/>
          <w:sz w:val="22"/>
          <w:shd w:val="clear" w:color="auto" w:fill="auto"/>
        </w:rPr>
        <w:t>８部</w:t>
      </w:r>
    </w:p>
    <w:p>
      <w:pPr>
        <w:pStyle w:val="0"/>
        <w:numPr>
          <w:ilvl w:val="0"/>
          <w:numId w:val="8"/>
        </w:numPr>
        <w:spacing w:line="343" w:lineRule="auto"/>
        <w:ind w:right="0" w:hanging="701"/>
        <w:rPr>
          <w:rFonts w:hint="default"/>
          <w:color w:val="auto"/>
          <w:sz w:val="22"/>
        </w:rPr>
      </w:pPr>
      <w:r>
        <w:rPr>
          <w:rFonts w:hint="default"/>
          <w:color w:val="auto"/>
          <w:sz w:val="22"/>
        </w:rPr>
        <w:t>提出期限</w:t>
      </w:r>
    </w:p>
    <w:p>
      <w:pPr>
        <w:pStyle w:val="0"/>
        <w:spacing w:after="70" w:afterLines="0" w:afterAutospacing="0" w:line="343" w:lineRule="auto"/>
        <w:ind w:left="944" w:right="0"/>
        <w:rPr>
          <w:rFonts w:hint="default"/>
          <w:color w:val="auto"/>
          <w:sz w:val="22"/>
        </w:rPr>
      </w:pPr>
      <w:r>
        <w:rPr>
          <w:rFonts w:hint="eastAsia"/>
          <w:color w:val="auto"/>
          <w:sz w:val="22"/>
        </w:rPr>
        <w:t>令和８年２月</w:t>
      </w:r>
      <w:r>
        <w:rPr>
          <w:rFonts w:hint="eastAsia"/>
          <w:color w:val="auto"/>
          <w:sz w:val="22"/>
        </w:rPr>
        <w:t>12</w:t>
      </w:r>
      <w:r>
        <w:rPr>
          <w:rFonts w:hint="default"/>
          <w:color w:val="auto"/>
          <w:sz w:val="22"/>
        </w:rPr>
        <w:t>日（</w:t>
      </w:r>
      <w:r>
        <w:rPr>
          <w:rFonts w:hint="eastAsia"/>
          <w:color w:val="auto"/>
          <w:sz w:val="22"/>
        </w:rPr>
        <w:t>木</w:t>
      </w:r>
      <w:r>
        <w:rPr>
          <w:rFonts w:hint="default"/>
          <w:color w:val="auto"/>
          <w:sz w:val="22"/>
        </w:rPr>
        <w:t>）</w:t>
      </w:r>
      <w:r>
        <w:rPr>
          <w:rFonts w:hint="default"/>
          <w:color w:val="auto"/>
          <w:sz w:val="22"/>
        </w:rPr>
        <w:t>17</w:t>
      </w:r>
      <w:r>
        <w:rPr>
          <w:rFonts w:hint="default"/>
          <w:color w:val="auto"/>
          <w:sz w:val="22"/>
        </w:rPr>
        <w:t>時</w:t>
      </w:r>
      <w:r>
        <w:rPr>
          <w:rFonts w:hint="eastAsia"/>
          <w:color w:val="auto"/>
          <w:sz w:val="22"/>
        </w:rPr>
        <w:t>まで</w:t>
      </w:r>
    </w:p>
    <w:p>
      <w:pPr>
        <w:pStyle w:val="0"/>
        <w:numPr>
          <w:ilvl w:val="0"/>
          <w:numId w:val="8"/>
        </w:numPr>
        <w:spacing w:line="343" w:lineRule="auto"/>
        <w:ind w:right="0" w:hanging="701"/>
        <w:rPr>
          <w:rFonts w:hint="default"/>
          <w:color w:val="auto"/>
          <w:sz w:val="22"/>
        </w:rPr>
      </w:pPr>
      <w:r>
        <w:rPr>
          <w:rFonts w:hint="default"/>
          <w:color w:val="auto"/>
          <w:sz w:val="22"/>
        </w:rPr>
        <w:t>提出先</w:t>
      </w:r>
      <w:r>
        <w:rPr>
          <w:rFonts w:hint="eastAsia"/>
          <w:color w:val="auto"/>
          <w:sz w:val="22"/>
        </w:rPr>
        <w:t>　古河市役所　</w:t>
      </w:r>
      <w:r>
        <w:rPr>
          <w:rFonts w:hint="default"/>
          <w:color w:val="auto"/>
          <w:sz w:val="22"/>
        </w:rPr>
        <w:t>福祉部</w:t>
      </w:r>
      <w:r>
        <w:rPr>
          <w:rFonts w:hint="eastAsia"/>
          <w:color w:val="auto"/>
          <w:sz w:val="22"/>
        </w:rPr>
        <w:t>　こども政策課</w:t>
      </w:r>
    </w:p>
    <w:p>
      <w:pPr>
        <w:pStyle w:val="0"/>
        <w:numPr>
          <w:ilvl w:val="0"/>
          <w:numId w:val="8"/>
        </w:numPr>
        <w:spacing w:line="343" w:lineRule="auto"/>
        <w:ind w:right="0" w:hanging="701"/>
        <w:rPr>
          <w:rFonts w:hint="default"/>
          <w:color w:val="auto"/>
          <w:sz w:val="22"/>
        </w:rPr>
      </w:pPr>
      <w:r>
        <w:rPr>
          <w:rFonts w:hint="eastAsia"/>
          <w:color w:val="auto"/>
          <w:sz w:val="22"/>
        </w:rPr>
        <w:t>提出方法　持参（平日の８時</w:t>
      </w:r>
      <w:r>
        <w:rPr>
          <w:rFonts w:hint="eastAsia"/>
          <w:color w:val="auto"/>
          <w:sz w:val="22"/>
        </w:rPr>
        <w:t>30</w:t>
      </w:r>
      <w:r>
        <w:rPr>
          <w:rFonts w:hint="eastAsia"/>
          <w:color w:val="auto"/>
          <w:sz w:val="22"/>
        </w:rPr>
        <w:t>分～</w:t>
      </w:r>
      <w:r>
        <w:rPr>
          <w:rFonts w:hint="eastAsia"/>
          <w:color w:val="auto"/>
          <w:sz w:val="22"/>
        </w:rPr>
        <w:t>17</w:t>
      </w:r>
      <w:r>
        <w:rPr>
          <w:rFonts w:hint="eastAsia"/>
          <w:color w:val="auto"/>
          <w:sz w:val="22"/>
        </w:rPr>
        <w:t>時まで）又は郵送</w:t>
      </w:r>
    </w:p>
    <w:p>
      <w:pPr>
        <w:pStyle w:val="0"/>
        <w:spacing w:line="343" w:lineRule="auto"/>
        <w:ind w:right="0"/>
        <w:rPr>
          <w:rFonts w:hint="default"/>
          <w:color w:val="auto"/>
          <w:sz w:val="22"/>
        </w:rPr>
      </w:pPr>
    </w:p>
    <w:p>
      <w:pPr>
        <w:pStyle w:val="21"/>
        <w:numPr>
          <w:ilvl w:val="0"/>
          <w:numId w:val="1"/>
        </w:numPr>
        <w:spacing w:line="343" w:lineRule="auto"/>
        <w:ind w:left="15" w:leftChars="0" w:right="0" w:rightChars="0" w:hanging="15" w:firstLineChars="0"/>
        <w:rPr>
          <w:rFonts w:hint="default"/>
          <w:color w:val="auto"/>
          <w:sz w:val="22"/>
        </w:rPr>
      </w:pPr>
      <w:r>
        <w:rPr>
          <w:rFonts w:hint="default"/>
          <w:color w:val="auto"/>
          <w:sz w:val="22"/>
        </w:rPr>
        <w:t>審査の実施方法</w:t>
      </w:r>
    </w:p>
    <w:p>
      <w:pPr>
        <w:pStyle w:val="0"/>
        <w:spacing w:line="343" w:lineRule="auto"/>
        <w:ind w:left="406" w:right="0" w:firstLine="233"/>
        <w:rPr>
          <w:rFonts w:hint="default"/>
          <w:color w:val="auto"/>
          <w:sz w:val="22"/>
        </w:rPr>
      </w:pPr>
      <w:r>
        <w:rPr>
          <w:rFonts w:hint="default"/>
          <w:color w:val="auto"/>
          <w:sz w:val="22"/>
        </w:rPr>
        <w:t>プロポーザルの審査を公正に行うため、</w:t>
      </w:r>
      <w:r>
        <w:rPr>
          <w:rFonts w:hint="eastAsia"/>
          <w:color w:val="auto"/>
          <w:sz w:val="22"/>
        </w:rPr>
        <w:t>令和８年度～令和</w:t>
      </w:r>
      <w:r>
        <w:rPr>
          <w:rFonts w:hint="eastAsia"/>
          <w:color w:val="auto"/>
          <w:sz w:val="22"/>
        </w:rPr>
        <w:t>11</w:t>
      </w:r>
      <w:r>
        <w:rPr>
          <w:rFonts w:hint="eastAsia"/>
          <w:color w:val="auto"/>
          <w:sz w:val="22"/>
        </w:rPr>
        <w:t>年度古河市こどもの居場所支援事業コーディネーター及び成果指標評価業務プロポーザル</w:t>
      </w:r>
      <w:r>
        <w:rPr>
          <w:rFonts w:hint="default"/>
          <w:color w:val="auto"/>
          <w:sz w:val="22"/>
        </w:rPr>
        <w:t>審査委員会を設置</w:t>
      </w:r>
      <w:r>
        <w:rPr>
          <w:rFonts w:hint="eastAsia"/>
          <w:color w:val="auto"/>
          <w:sz w:val="22"/>
        </w:rPr>
        <w:t>する。審査委員会において定めた「令和８年度～令和</w:t>
      </w:r>
      <w:r>
        <w:rPr>
          <w:rFonts w:hint="eastAsia"/>
          <w:color w:val="auto"/>
          <w:sz w:val="22"/>
        </w:rPr>
        <w:t>11</w:t>
      </w:r>
      <w:r>
        <w:rPr>
          <w:rFonts w:hint="eastAsia"/>
          <w:color w:val="auto"/>
          <w:sz w:val="22"/>
        </w:rPr>
        <w:t>年度古河市こどもの居場所支援事業コーディネーター及び成果指標評価業務プロポーザル審査委員会　審査基準表」に基づき、審査及び評価する。第一次審査の得点に第二次審査で修正を加え採点する方式とし、最も優れていると認められる１者を事業候補者として選考する。</w:t>
      </w:r>
    </w:p>
    <w:p>
      <w:pPr>
        <w:pStyle w:val="0"/>
        <w:numPr>
          <w:ilvl w:val="0"/>
          <w:numId w:val="9"/>
        </w:numPr>
        <w:spacing w:after="103" w:afterLines="0" w:afterAutospacing="0" w:line="343" w:lineRule="auto"/>
        <w:ind w:left="703" w:leftChars="0" w:right="0" w:rightChars="0" w:hanging="703" w:firstLineChars="0"/>
        <w:rPr>
          <w:rFonts w:hint="eastAsia"/>
          <w:color w:val="auto"/>
          <w:sz w:val="22"/>
        </w:rPr>
      </w:pPr>
      <w:r>
        <w:rPr>
          <w:rFonts w:hint="eastAsia"/>
          <w:color w:val="auto"/>
          <w:sz w:val="22"/>
        </w:rPr>
        <w:t>第一次審査（書類審査）</w:t>
      </w:r>
    </w:p>
    <w:p>
      <w:pPr>
        <w:pStyle w:val="0"/>
        <w:numPr>
          <w:ilvl w:val="0"/>
          <w:numId w:val="0"/>
        </w:numPr>
        <w:spacing w:after="103" w:afterLines="0" w:afterAutospacing="0" w:line="343" w:lineRule="auto"/>
        <w:ind w:left="701" w:leftChars="0" w:right="0" w:rightChars="0" w:firstLine="220" w:firstLineChars="100"/>
        <w:rPr>
          <w:rFonts w:hint="eastAsia"/>
          <w:color w:val="auto"/>
          <w:sz w:val="22"/>
        </w:rPr>
      </w:pPr>
      <w:r>
        <w:rPr>
          <w:rFonts w:hint="eastAsia"/>
          <w:color w:val="auto"/>
          <w:sz w:val="22"/>
        </w:rPr>
        <w:t>参加表明団体から提出された企画提案書等を総合的に点数評価し、原則として３事業者程度を第一次審査通過事業者とする。なお、第一次審査から第二次審査まで同じ審査基準を使用するものとし、審査は非公開とする。</w:t>
      </w:r>
    </w:p>
    <w:p>
      <w:pPr>
        <w:pStyle w:val="0"/>
        <w:numPr>
          <w:ilvl w:val="0"/>
          <w:numId w:val="0"/>
        </w:numPr>
        <w:spacing w:after="103" w:afterLines="0" w:afterAutospacing="0" w:line="343" w:lineRule="auto"/>
        <w:ind w:left="701" w:leftChars="0" w:right="0" w:rightChars="0" w:firstLine="220" w:firstLineChars="100"/>
        <w:rPr>
          <w:rFonts w:hint="default"/>
          <w:color w:val="auto"/>
          <w:sz w:val="22"/>
        </w:rPr>
      </w:pPr>
      <w:r>
        <w:rPr>
          <w:rFonts w:hint="eastAsia"/>
          <w:color w:val="auto"/>
          <w:sz w:val="22"/>
        </w:rPr>
        <w:t>また、参加表明団体が１団体のみであってもプロポーザルが成立することとし、審査及び選定をする。審査結果については、電子メールにて通知する。</w:t>
      </w:r>
    </w:p>
    <w:p>
      <w:pPr>
        <w:pStyle w:val="0"/>
        <w:numPr>
          <w:ilvl w:val="0"/>
          <w:numId w:val="9"/>
        </w:numPr>
        <w:spacing w:after="103" w:afterLines="0" w:afterAutospacing="0" w:line="343" w:lineRule="auto"/>
        <w:ind w:left="703" w:leftChars="0" w:right="0" w:rightChars="0" w:hanging="703" w:firstLineChars="0"/>
        <w:rPr>
          <w:rFonts w:hint="default"/>
          <w:color w:val="auto"/>
          <w:sz w:val="22"/>
        </w:rPr>
      </w:pPr>
      <w:r>
        <w:rPr>
          <w:rFonts w:hint="eastAsia"/>
          <w:color w:val="auto"/>
          <w:sz w:val="22"/>
        </w:rPr>
        <w:t>第二次審査（</w:t>
      </w:r>
      <w:r>
        <w:rPr>
          <w:rFonts w:hint="default"/>
          <w:color w:val="auto"/>
          <w:sz w:val="22"/>
        </w:rPr>
        <w:t>プレゼンテーション及びヒアリング</w:t>
      </w:r>
      <w:r>
        <w:rPr>
          <w:rFonts w:hint="eastAsia"/>
          <w:color w:val="auto"/>
          <w:sz w:val="22"/>
        </w:rPr>
        <w:t>）</w:t>
      </w:r>
    </w:p>
    <w:p>
      <w:pPr>
        <w:pStyle w:val="0"/>
        <w:spacing w:after="103" w:afterLines="0" w:afterAutospacing="0" w:line="343" w:lineRule="auto"/>
        <w:ind w:left="701" w:right="0" w:firstLine="220" w:firstLineChars="100"/>
        <w:rPr>
          <w:rFonts w:hint="default"/>
          <w:color w:val="auto"/>
          <w:sz w:val="22"/>
        </w:rPr>
      </w:pPr>
      <w:r>
        <w:rPr>
          <w:rFonts w:hint="eastAsia"/>
          <w:color w:val="auto"/>
          <w:sz w:val="22"/>
        </w:rPr>
        <w:t>企画提案書に基づくプレゼンテーション及びヒアリングを実施し、第一次審査の採点表に修正を加え、最優秀者を選定する</w:t>
      </w:r>
    </w:p>
    <w:p>
      <w:pPr>
        <w:pStyle w:val="0"/>
        <w:spacing w:after="101" w:afterLines="0" w:afterAutospacing="0" w:line="343" w:lineRule="auto"/>
        <w:ind w:left="711" w:right="0"/>
        <w:rPr>
          <w:rFonts w:hint="default"/>
          <w:color w:val="auto"/>
          <w:sz w:val="22"/>
        </w:rPr>
      </w:pPr>
      <w:r>
        <w:rPr>
          <w:rFonts w:hint="default"/>
          <w:color w:val="auto"/>
          <w:sz w:val="22"/>
        </w:rPr>
        <w:t>①</w:t>
      </w:r>
      <w:r>
        <w:rPr>
          <w:rFonts w:hint="default"/>
          <w:color w:val="auto"/>
          <w:sz w:val="22"/>
        </w:rPr>
        <w:t>実施日時</w:t>
      </w:r>
    </w:p>
    <w:p>
      <w:pPr>
        <w:pStyle w:val="0"/>
        <w:spacing w:after="103" w:afterLines="0" w:afterAutospacing="0" w:line="343" w:lineRule="auto"/>
        <w:ind w:left="0" w:right="0" w:firstLine="880" w:firstLineChars="400"/>
        <w:rPr>
          <w:rFonts w:hint="default"/>
          <w:color w:val="auto"/>
          <w:sz w:val="22"/>
        </w:rPr>
      </w:pPr>
      <w:r>
        <w:rPr>
          <w:rFonts w:hint="eastAsia"/>
          <w:color w:val="auto"/>
          <w:sz w:val="22"/>
        </w:rPr>
        <w:t>令和８年３月</w:t>
      </w:r>
      <w:r>
        <w:rPr>
          <w:rFonts w:hint="eastAsia"/>
          <w:color w:val="auto"/>
          <w:sz w:val="22"/>
        </w:rPr>
        <w:t>16</w:t>
      </w:r>
      <w:r>
        <w:rPr>
          <w:rFonts w:hint="eastAsia"/>
          <w:color w:val="auto"/>
          <w:sz w:val="22"/>
        </w:rPr>
        <w:t>日（月）、</w:t>
      </w:r>
      <w:r>
        <w:rPr>
          <w:rFonts w:hint="eastAsia"/>
          <w:color w:val="auto"/>
          <w:sz w:val="22"/>
        </w:rPr>
        <w:t>17</w:t>
      </w:r>
      <w:r>
        <w:rPr>
          <w:rFonts w:hint="default"/>
          <w:color w:val="auto"/>
          <w:sz w:val="22"/>
        </w:rPr>
        <w:t>日（</w:t>
      </w:r>
      <w:r>
        <w:rPr>
          <w:rFonts w:hint="eastAsia"/>
          <w:color w:val="auto"/>
          <w:sz w:val="22"/>
        </w:rPr>
        <w:t>火</w:t>
      </w:r>
      <w:r>
        <w:rPr>
          <w:rFonts w:hint="default"/>
          <w:color w:val="auto"/>
          <w:sz w:val="22"/>
        </w:rPr>
        <w:t>）</w:t>
      </w:r>
      <w:r>
        <w:rPr>
          <w:rFonts w:hint="eastAsia"/>
          <w:color w:val="auto"/>
          <w:sz w:val="22"/>
        </w:rPr>
        <w:t>のいずれか１日</w:t>
      </w:r>
    </w:p>
    <w:p>
      <w:pPr>
        <w:pStyle w:val="0"/>
        <w:spacing w:after="101" w:afterLines="0" w:afterAutospacing="0" w:line="343" w:lineRule="auto"/>
        <w:ind w:left="711" w:right="0"/>
        <w:rPr>
          <w:rFonts w:hint="default"/>
          <w:color w:val="auto"/>
          <w:sz w:val="22"/>
        </w:rPr>
      </w:pPr>
      <w:r>
        <w:rPr>
          <w:rFonts w:hint="default"/>
          <w:color w:val="auto"/>
          <w:sz w:val="22"/>
        </w:rPr>
        <w:t>②</w:t>
      </w:r>
      <w:r>
        <w:rPr>
          <w:rFonts w:hint="default"/>
          <w:color w:val="auto"/>
          <w:sz w:val="22"/>
        </w:rPr>
        <w:t>実施場所</w:t>
      </w:r>
    </w:p>
    <w:p>
      <w:pPr>
        <w:pStyle w:val="0"/>
        <w:spacing w:after="128" w:afterLines="0" w:afterAutospacing="0" w:line="343" w:lineRule="auto"/>
        <w:ind w:right="0" w:firstLine="880" w:firstLineChars="400"/>
        <w:rPr>
          <w:rFonts w:hint="default"/>
          <w:color w:val="auto"/>
          <w:sz w:val="22"/>
        </w:rPr>
      </w:pPr>
      <w:r>
        <w:rPr>
          <w:rFonts w:hint="eastAsia"/>
          <w:color w:val="auto"/>
          <w:sz w:val="22"/>
        </w:rPr>
        <w:t>ふくろうの森プラザ（古河市下大野</w:t>
      </w:r>
      <w:r>
        <w:rPr>
          <w:rFonts w:hint="eastAsia"/>
          <w:color w:val="auto"/>
          <w:sz w:val="22"/>
        </w:rPr>
        <w:t>2248</w:t>
      </w:r>
      <w:r>
        <w:rPr>
          <w:rFonts w:hint="eastAsia"/>
          <w:color w:val="auto"/>
          <w:sz w:val="22"/>
        </w:rPr>
        <w:t>番地）</w:t>
      </w:r>
    </w:p>
    <w:p>
      <w:pPr>
        <w:pStyle w:val="0"/>
        <w:spacing w:after="101" w:afterLines="0" w:afterAutospacing="0" w:line="343" w:lineRule="auto"/>
        <w:ind w:left="711" w:right="0"/>
        <w:rPr>
          <w:rFonts w:hint="default"/>
          <w:color w:val="auto"/>
          <w:sz w:val="22"/>
        </w:rPr>
      </w:pPr>
      <w:r>
        <w:rPr>
          <w:rFonts w:hint="default"/>
          <w:color w:val="auto"/>
          <w:sz w:val="22"/>
        </w:rPr>
        <w:t>③</w:t>
      </w:r>
      <w:r>
        <w:rPr>
          <w:rFonts w:hint="default"/>
          <w:color w:val="auto"/>
          <w:sz w:val="22"/>
        </w:rPr>
        <w:t>注意事項</w:t>
      </w:r>
    </w:p>
    <w:p>
      <w:pPr>
        <w:pStyle w:val="0"/>
        <w:numPr>
          <w:ilvl w:val="1"/>
          <w:numId w:val="10"/>
        </w:numPr>
        <w:spacing w:after="125" w:afterLines="0" w:afterAutospacing="0" w:line="343" w:lineRule="auto"/>
        <w:ind w:left="1633" w:right="0" w:hanging="466"/>
        <w:rPr>
          <w:rFonts w:hint="default"/>
          <w:color w:val="auto"/>
          <w:sz w:val="22"/>
        </w:rPr>
      </w:pPr>
      <w:r>
        <w:rPr>
          <w:rFonts w:hint="default"/>
          <w:color w:val="auto"/>
          <w:sz w:val="22"/>
        </w:rPr>
        <w:t>所要時間は</w:t>
      </w:r>
      <w:r>
        <w:rPr>
          <w:rFonts w:hint="eastAsia"/>
          <w:color w:val="auto"/>
          <w:sz w:val="22"/>
        </w:rPr>
        <w:t>30</w:t>
      </w:r>
      <w:r>
        <w:rPr>
          <w:rFonts w:hint="default"/>
          <w:color w:val="auto"/>
          <w:sz w:val="22"/>
        </w:rPr>
        <w:t>分程度とする。（説明</w:t>
      </w:r>
      <w:r>
        <w:rPr>
          <w:rFonts w:hint="eastAsia"/>
          <w:color w:val="auto"/>
          <w:sz w:val="22"/>
        </w:rPr>
        <w:t>15</w:t>
      </w:r>
      <w:r>
        <w:rPr>
          <w:rFonts w:hint="default"/>
          <w:color w:val="auto"/>
          <w:sz w:val="22"/>
        </w:rPr>
        <w:t>分、</w:t>
      </w:r>
      <w:r>
        <w:rPr>
          <w:rFonts w:hint="eastAsia"/>
          <w:color w:val="auto"/>
          <w:sz w:val="22"/>
        </w:rPr>
        <w:t>ヒアリング</w:t>
      </w:r>
      <w:r>
        <w:rPr>
          <w:rFonts w:hint="eastAsia"/>
          <w:color w:val="auto"/>
          <w:sz w:val="22"/>
        </w:rPr>
        <w:t>15</w:t>
      </w:r>
      <w:r>
        <w:rPr>
          <w:rFonts w:hint="default"/>
          <w:color w:val="auto"/>
          <w:sz w:val="22"/>
        </w:rPr>
        <w:t>分）</w:t>
      </w:r>
    </w:p>
    <w:p>
      <w:pPr>
        <w:pStyle w:val="0"/>
        <w:numPr>
          <w:ilvl w:val="1"/>
          <w:numId w:val="10"/>
        </w:numPr>
        <w:spacing w:after="125" w:afterLines="0" w:afterAutospacing="0" w:line="343" w:lineRule="auto"/>
        <w:ind w:left="1633" w:right="0" w:hanging="466"/>
        <w:rPr>
          <w:rFonts w:hint="default"/>
          <w:color w:val="auto"/>
          <w:sz w:val="22"/>
        </w:rPr>
      </w:pPr>
      <w:r>
        <w:rPr>
          <w:rFonts w:hint="default"/>
          <w:color w:val="auto"/>
          <w:sz w:val="22"/>
        </w:rPr>
        <w:t>プレゼンテーションは、企画提案書</w:t>
      </w:r>
      <w:r>
        <w:rPr>
          <w:rFonts w:hint="eastAsia"/>
          <w:color w:val="auto"/>
          <w:sz w:val="22"/>
        </w:rPr>
        <w:t>をもとに行うものとする。</w:t>
      </w:r>
    </w:p>
    <w:p>
      <w:pPr>
        <w:pStyle w:val="0"/>
        <w:numPr>
          <w:ilvl w:val="1"/>
          <w:numId w:val="10"/>
        </w:numPr>
        <w:spacing w:after="125" w:afterLines="0" w:afterAutospacing="0" w:line="343" w:lineRule="auto"/>
        <w:ind w:left="1633" w:right="0" w:hanging="466"/>
        <w:rPr>
          <w:rFonts w:hint="default"/>
          <w:color w:val="auto"/>
          <w:sz w:val="22"/>
        </w:rPr>
      </w:pPr>
      <w:r>
        <w:rPr>
          <w:rFonts w:hint="eastAsia"/>
          <w:color w:val="auto"/>
          <w:sz w:val="22"/>
        </w:rPr>
        <w:t>追加提案の説明及び追加資料の配布はできないものとする</w:t>
      </w:r>
      <w:r>
        <w:rPr>
          <w:rFonts w:hint="default"/>
          <w:color w:val="auto"/>
          <w:sz w:val="22"/>
        </w:rPr>
        <w:t>。</w:t>
      </w:r>
    </w:p>
    <w:p>
      <w:pPr>
        <w:pStyle w:val="0"/>
        <w:numPr>
          <w:ilvl w:val="1"/>
          <w:numId w:val="10"/>
        </w:numPr>
        <w:spacing w:after="125" w:afterLines="0" w:afterAutospacing="0" w:line="343" w:lineRule="auto"/>
        <w:ind w:left="1633" w:right="0" w:hanging="466"/>
        <w:rPr>
          <w:rFonts w:hint="default"/>
          <w:color w:val="auto"/>
          <w:sz w:val="22"/>
        </w:rPr>
      </w:pPr>
      <w:r>
        <w:rPr>
          <w:rFonts w:hint="default"/>
          <w:color w:val="auto"/>
          <w:sz w:val="22"/>
        </w:rPr>
        <w:t>プレゼンテーションの説明者は３名以内とし、業務受託した場合の主担当者が中心となり説明すること。</w:t>
      </w:r>
    </w:p>
    <w:p>
      <w:pPr>
        <w:pStyle w:val="0"/>
        <w:spacing w:after="125" w:afterLines="0" w:afterAutospacing="0" w:line="343" w:lineRule="auto"/>
        <w:ind w:left="1618" w:leftChars="491" w:hanging="440" w:hangingChars="200"/>
        <w:rPr>
          <w:rFonts w:hint="default"/>
          <w:color w:val="auto"/>
          <w:sz w:val="22"/>
        </w:rPr>
      </w:pPr>
      <w:r>
        <w:rPr>
          <w:rFonts w:hint="eastAsia"/>
          <w:color w:val="auto"/>
          <w:sz w:val="22"/>
        </w:rPr>
        <w:t>オ　</w:t>
      </w:r>
      <w:r>
        <w:rPr>
          <w:rFonts w:hint="default"/>
          <w:color w:val="auto"/>
          <w:sz w:val="22"/>
        </w:rPr>
        <w:t>パソコンの使用</w:t>
      </w:r>
      <w:r>
        <w:rPr>
          <w:rFonts w:hint="eastAsia"/>
          <w:color w:val="auto"/>
          <w:sz w:val="22"/>
        </w:rPr>
        <w:t>を</w:t>
      </w:r>
      <w:r>
        <w:rPr>
          <w:rFonts w:hint="default"/>
          <w:color w:val="auto"/>
          <w:sz w:val="22"/>
        </w:rPr>
        <w:t>可</w:t>
      </w:r>
      <w:r>
        <w:rPr>
          <w:rFonts w:hint="eastAsia"/>
          <w:color w:val="auto"/>
          <w:sz w:val="22"/>
        </w:rPr>
        <w:t>とし、</w:t>
      </w:r>
      <w:r>
        <w:rPr>
          <w:rFonts w:hint="default"/>
          <w:color w:val="auto"/>
          <w:sz w:val="22"/>
        </w:rPr>
        <w:t>パソコンは各参加者が持参</w:t>
      </w:r>
      <w:r>
        <w:rPr>
          <w:rFonts w:hint="eastAsia"/>
          <w:color w:val="auto"/>
          <w:sz w:val="22"/>
        </w:rPr>
        <w:t>すること。</w:t>
      </w:r>
      <w:r>
        <w:rPr>
          <w:rFonts w:hint="default"/>
          <w:color w:val="auto"/>
          <w:sz w:val="22"/>
        </w:rPr>
        <w:t>（プロジェクター及びスクリーンは市で用意）</w:t>
      </w:r>
    </w:p>
    <w:p>
      <w:pPr>
        <w:pStyle w:val="0"/>
        <w:spacing w:after="125" w:afterLines="0" w:afterAutospacing="0"/>
        <w:ind w:left="9" w:firstLine="1210" w:firstLineChars="550"/>
        <w:rPr>
          <w:rFonts w:hint="default"/>
          <w:color w:val="auto"/>
          <w:sz w:val="22"/>
        </w:rPr>
      </w:pPr>
      <w:r>
        <w:rPr>
          <w:rFonts w:hint="eastAsia"/>
          <w:color w:val="auto"/>
          <w:sz w:val="22"/>
        </w:rPr>
        <w:t>カ　プレゼンテーションの順番はランダムに市側で決定し、非公開とする。</w:t>
      </w:r>
    </w:p>
    <w:p>
      <w:pPr>
        <w:pStyle w:val="0"/>
        <w:ind w:left="9" w:firstLine="1210" w:firstLineChars="550"/>
        <w:rPr>
          <w:rFonts w:hint="default"/>
          <w:color w:val="auto"/>
          <w:sz w:val="22"/>
        </w:rPr>
      </w:pPr>
    </w:p>
    <w:p>
      <w:pPr>
        <w:pStyle w:val="21"/>
        <w:numPr>
          <w:ilvl w:val="0"/>
          <w:numId w:val="1"/>
        </w:numPr>
        <w:spacing w:line="343" w:lineRule="auto"/>
        <w:ind w:left="15" w:leftChars="0" w:right="0" w:rightChars="0" w:hanging="15" w:firstLineChars="0"/>
        <w:rPr>
          <w:rFonts w:hint="default"/>
          <w:color w:val="auto"/>
          <w:sz w:val="22"/>
        </w:rPr>
      </w:pPr>
      <w:r>
        <w:rPr>
          <w:rFonts w:hint="default"/>
          <w:color w:val="auto"/>
          <w:sz w:val="22"/>
        </w:rPr>
        <w:t>選考方法</w:t>
      </w:r>
    </w:p>
    <w:p>
      <w:pPr>
        <w:pStyle w:val="0"/>
        <w:numPr>
          <w:ilvl w:val="0"/>
          <w:numId w:val="11"/>
        </w:numPr>
        <w:spacing w:line="343" w:lineRule="auto"/>
        <w:ind w:left="703" w:leftChars="0" w:right="0" w:rightChars="0" w:hanging="703" w:firstLineChars="0"/>
        <w:rPr>
          <w:rFonts w:hint="default"/>
          <w:color w:val="auto"/>
          <w:sz w:val="22"/>
        </w:rPr>
      </w:pPr>
      <w:r>
        <w:rPr>
          <w:rFonts w:hint="default"/>
          <w:color w:val="auto"/>
          <w:sz w:val="22"/>
        </w:rPr>
        <w:t>審査の結果、評価点の合計が最も高い者を優先交渉権者とし、随意契約の交渉を行う。ただし、その者と合意に至らなかった場合は、次に評価</w:t>
      </w:r>
      <w:r>
        <w:rPr>
          <w:rFonts w:hint="eastAsia"/>
          <w:color w:val="auto"/>
          <w:sz w:val="22"/>
        </w:rPr>
        <w:t>点</w:t>
      </w:r>
      <w:r>
        <w:rPr>
          <w:rFonts w:hint="default"/>
          <w:color w:val="auto"/>
          <w:sz w:val="22"/>
        </w:rPr>
        <w:t>の高い者から順に契約締結の交渉を行う。</w:t>
      </w:r>
    </w:p>
    <w:p>
      <w:pPr>
        <w:pStyle w:val="0"/>
        <w:numPr>
          <w:ilvl w:val="0"/>
          <w:numId w:val="11"/>
        </w:numPr>
        <w:spacing w:line="343" w:lineRule="auto"/>
        <w:ind w:left="703" w:leftChars="0" w:right="0" w:rightChars="0" w:hanging="703" w:firstLineChars="0"/>
        <w:rPr>
          <w:rFonts w:hint="default"/>
          <w:color w:val="auto"/>
          <w:sz w:val="22"/>
        </w:rPr>
      </w:pPr>
      <w:r>
        <w:rPr>
          <w:rFonts w:hint="default"/>
          <w:color w:val="auto"/>
          <w:sz w:val="22"/>
        </w:rPr>
        <w:t>最も高い評価点の合計を獲得した提案者が複数ある場合は、審査委員会において協議し優先交渉権者候補者を選考する。</w:t>
      </w:r>
    </w:p>
    <w:p>
      <w:pPr>
        <w:pStyle w:val="0"/>
        <w:numPr>
          <w:ilvl w:val="0"/>
          <w:numId w:val="11"/>
        </w:numPr>
        <w:spacing w:after="444" w:afterLines="0" w:afterAutospacing="0" w:line="343" w:lineRule="auto"/>
        <w:ind w:left="703" w:leftChars="0" w:right="0" w:rightChars="0" w:hanging="703" w:firstLineChars="0"/>
        <w:rPr>
          <w:rFonts w:hint="default"/>
          <w:color w:val="auto"/>
          <w:sz w:val="22"/>
        </w:rPr>
      </w:pPr>
      <w:r>
        <w:rPr>
          <w:rFonts w:hint="default"/>
          <w:color w:val="auto"/>
          <w:sz w:val="22"/>
        </w:rPr>
        <w:t>審査委員会の評価点の合計が全体の</w:t>
      </w:r>
      <w:r>
        <w:rPr>
          <w:rFonts w:hint="eastAsia"/>
          <w:color w:val="auto"/>
          <w:sz w:val="22"/>
        </w:rPr>
        <w:t>６</w:t>
      </w:r>
      <w:r>
        <w:rPr>
          <w:rFonts w:hint="default"/>
          <w:color w:val="auto"/>
          <w:sz w:val="22"/>
        </w:rPr>
        <w:t>割未満である場合は、優先交渉権者としては選考しないものとする。</w:t>
      </w:r>
    </w:p>
    <w:p>
      <w:pPr>
        <w:pStyle w:val="21"/>
        <w:numPr>
          <w:ilvl w:val="0"/>
          <w:numId w:val="1"/>
        </w:numPr>
        <w:spacing w:after="101" w:afterLines="0" w:afterAutospacing="0" w:line="343" w:lineRule="auto"/>
        <w:ind w:left="185" w:leftChars="0" w:right="0" w:rightChars="0" w:firstLineChars="0"/>
        <w:rPr>
          <w:rFonts w:hint="default"/>
          <w:color w:val="auto"/>
          <w:sz w:val="22"/>
        </w:rPr>
      </w:pPr>
      <w:r>
        <w:rPr>
          <w:rFonts w:hint="default"/>
          <w:color w:val="auto"/>
          <w:sz w:val="22"/>
        </w:rPr>
        <w:t>審査結果通知及び公表</w:t>
      </w:r>
    </w:p>
    <w:p>
      <w:pPr>
        <w:pStyle w:val="0"/>
        <w:numPr>
          <w:ilvl w:val="0"/>
          <w:numId w:val="12"/>
        </w:numPr>
        <w:spacing w:after="0" w:afterLines="0" w:afterAutospacing="0" w:line="343" w:lineRule="auto"/>
        <w:ind w:left="703" w:leftChars="0" w:right="0" w:rightChars="0" w:hanging="703" w:firstLineChars="0"/>
        <w:rPr>
          <w:rFonts w:hint="default"/>
          <w:color w:val="auto"/>
          <w:sz w:val="22"/>
        </w:rPr>
      </w:pPr>
      <w:r>
        <w:rPr>
          <w:rFonts w:hint="default"/>
          <w:color w:val="auto"/>
          <w:sz w:val="22"/>
        </w:rPr>
        <w:t>第二次審査の結果は、令和</w:t>
      </w:r>
      <w:r>
        <w:rPr>
          <w:rFonts w:hint="eastAsia"/>
          <w:color w:val="auto"/>
          <w:sz w:val="22"/>
        </w:rPr>
        <w:t>８</w:t>
      </w:r>
      <w:r>
        <w:rPr>
          <w:rFonts w:hint="default"/>
          <w:color w:val="auto"/>
          <w:sz w:val="22"/>
        </w:rPr>
        <w:t>年</w:t>
      </w:r>
      <w:r>
        <w:rPr>
          <w:rFonts w:hint="eastAsia"/>
          <w:color w:val="auto"/>
          <w:sz w:val="22"/>
        </w:rPr>
        <w:t>３</w:t>
      </w:r>
      <w:r>
        <w:rPr>
          <w:rFonts w:hint="default"/>
          <w:color w:val="auto"/>
          <w:sz w:val="22"/>
        </w:rPr>
        <w:t>月</w:t>
      </w:r>
      <w:r>
        <w:rPr>
          <w:rFonts w:hint="eastAsia"/>
          <w:color w:val="auto"/>
          <w:sz w:val="22"/>
        </w:rPr>
        <w:t>下旬</w:t>
      </w:r>
      <w:r>
        <w:rPr>
          <w:rFonts w:hint="default"/>
          <w:color w:val="auto"/>
          <w:sz w:val="22"/>
        </w:rPr>
        <w:t>に、第二次審査に参加した全ての業者に文書で通知</w:t>
      </w:r>
      <w:r>
        <w:rPr>
          <w:rFonts w:hint="eastAsia"/>
          <w:color w:val="auto"/>
          <w:sz w:val="22"/>
        </w:rPr>
        <w:t>する</w:t>
      </w:r>
      <w:r>
        <w:rPr>
          <w:rFonts w:hint="default"/>
          <w:color w:val="auto"/>
          <w:sz w:val="22"/>
        </w:rPr>
        <w:t>。</w:t>
      </w:r>
    </w:p>
    <w:p>
      <w:pPr>
        <w:pStyle w:val="0"/>
        <w:numPr>
          <w:ilvl w:val="0"/>
          <w:numId w:val="12"/>
        </w:numPr>
        <w:spacing w:after="361" w:afterLines="0" w:afterAutospacing="0" w:line="343" w:lineRule="auto"/>
        <w:ind w:right="0" w:hanging="699"/>
        <w:rPr>
          <w:rFonts w:hint="default"/>
          <w:color w:val="auto"/>
          <w:sz w:val="22"/>
        </w:rPr>
      </w:pPr>
      <w:r>
        <w:rPr>
          <w:rFonts w:hint="default"/>
          <w:color w:val="auto"/>
          <w:sz w:val="22"/>
        </w:rPr>
        <w:t>第一次審査及び第二次審査の結果については、契約締結後、古河市ホームページで公表</w:t>
      </w:r>
      <w:r>
        <w:rPr>
          <w:rFonts w:hint="eastAsia"/>
          <w:color w:val="auto"/>
          <w:sz w:val="22"/>
        </w:rPr>
        <w:t>する</w:t>
      </w:r>
      <w:r>
        <w:rPr>
          <w:rFonts w:hint="default"/>
          <w:color w:val="auto"/>
          <w:sz w:val="22"/>
        </w:rPr>
        <w:t>。なお、事業者名は最終的に選考した事業候補者のみを公表</w:t>
      </w:r>
      <w:r>
        <w:rPr>
          <w:rFonts w:hint="eastAsia"/>
          <w:color w:val="auto"/>
          <w:sz w:val="22"/>
        </w:rPr>
        <w:t>する</w:t>
      </w:r>
      <w:r>
        <w:rPr>
          <w:rFonts w:hint="default"/>
          <w:color w:val="auto"/>
          <w:sz w:val="22"/>
        </w:rPr>
        <w:t>。</w:t>
      </w:r>
    </w:p>
    <w:p>
      <w:pPr>
        <w:pStyle w:val="21"/>
        <w:numPr>
          <w:ilvl w:val="0"/>
          <w:numId w:val="1"/>
        </w:numPr>
        <w:spacing w:line="343" w:lineRule="auto"/>
        <w:ind w:left="0" w:leftChars="0" w:right="0" w:rightChars="0" w:firstLine="0" w:firstLineChars="0"/>
        <w:rPr>
          <w:rFonts w:hint="default"/>
          <w:color w:val="auto"/>
          <w:sz w:val="22"/>
        </w:rPr>
      </w:pPr>
      <w:r>
        <w:rPr>
          <w:rFonts w:hint="default"/>
          <w:color w:val="auto"/>
          <w:sz w:val="22"/>
        </w:rPr>
        <w:t>失格事項</w:t>
      </w:r>
    </w:p>
    <w:p>
      <w:pPr>
        <w:pStyle w:val="0"/>
        <w:numPr>
          <w:ilvl w:val="0"/>
          <w:numId w:val="13"/>
        </w:numPr>
        <w:spacing w:line="343" w:lineRule="auto"/>
        <w:ind w:right="0" w:hanging="701"/>
        <w:rPr>
          <w:rFonts w:hint="default"/>
          <w:color w:val="auto"/>
          <w:sz w:val="22"/>
        </w:rPr>
      </w:pPr>
      <w:r>
        <w:rPr>
          <w:rFonts w:hint="eastAsia"/>
          <w:color w:val="auto"/>
          <w:sz w:val="22"/>
        </w:rPr>
        <w:t>参加資格を満たしていない場合</w:t>
      </w:r>
    </w:p>
    <w:p>
      <w:pPr>
        <w:pStyle w:val="0"/>
        <w:numPr>
          <w:ilvl w:val="0"/>
          <w:numId w:val="13"/>
        </w:numPr>
        <w:spacing w:line="343" w:lineRule="auto"/>
        <w:ind w:right="0" w:hanging="701"/>
        <w:rPr>
          <w:rFonts w:hint="default"/>
          <w:color w:val="auto"/>
          <w:sz w:val="22"/>
        </w:rPr>
      </w:pPr>
      <w:r>
        <w:rPr>
          <w:rFonts w:hint="eastAsia"/>
          <w:color w:val="auto"/>
          <w:sz w:val="22"/>
        </w:rPr>
        <w:t>提出</w:t>
      </w:r>
      <w:r>
        <w:rPr>
          <w:rFonts w:hint="default"/>
          <w:color w:val="auto"/>
          <w:sz w:val="22"/>
        </w:rPr>
        <w:t>書類に虚偽の内容が記載されている場合</w:t>
      </w:r>
    </w:p>
    <w:p>
      <w:pPr>
        <w:pStyle w:val="0"/>
        <w:numPr>
          <w:ilvl w:val="0"/>
          <w:numId w:val="13"/>
        </w:numPr>
        <w:spacing w:line="343" w:lineRule="auto"/>
        <w:ind w:right="0" w:hanging="701"/>
        <w:rPr>
          <w:rFonts w:hint="default"/>
          <w:color w:val="auto"/>
          <w:sz w:val="22"/>
        </w:rPr>
      </w:pPr>
      <w:r>
        <w:rPr>
          <w:rFonts w:hint="eastAsia"/>
          <w:color w:val="auto"/>
          <w:sz w:val="22"/>
        </w:rPr>
        <w:t>実施要領等で示された、提出期日、提出方法、書類作成上の留意事項等の条件に適合しない書類の提出があった場合</w:t>
      </w:r>
    </w:p>
    <w:p>
      <w:pPr>
        <w:pStyle w:val="0"/>
        <w:numPr>
          <w:ilvl w:val="0"/>
          <w:numId w:val="13"/>
        </w:numPr>
        <w:spacing w:after="430" w:afterLines="0" w:afterAutospacing="0" w:line="343" w:lineRule="auto"/>
        <w:ind w:right="0" w:hanging="701"/>
        <w:rPr>
          <w:rFonts w:hint="default"/>
          <w:color w:val="auto"/>
          <w:sz w:val="22"/>
        </w:rPr>
      </w:pPr>
      <w:r>
        <w:rPr>
          <w:rFonts w:hint="eastAsia"/>
          <w:color w:val="auto"/>
          <w:sz w:val="22"/>
        </w:rPr>
        <w:t>選定結果に影響を与えるような不誠実な行為を行った場合</w:t>
      </w:r>
    </w:p>
    <w:p>
      <w:pPr>
        <w:pStyle w:val="21"/>
        <w:numPr>
          <w:ilvl w:val="0"/>
          <w:numId w:val="1"/>
        </w:numPr>
        <w:spacing w:line="343" w:lineRule="auto"/>
        <w:ind w:left="15" w:leftChars="0" w:right="0" w:rightChars="0" w:hanging="15" w:firstLineChars="0"/>
        <w:rPr>
          <w:rFonts w:hint="default"/>
          <w:color w:val="auto"/>
          <w:sz w:val="22"/>
        </w:rPr>
      </w:pPr>
      <w:r>
        <w:rPr>
          <w:rFonts w:hint="default"/>
          <w:color w:val="auto"/>
          <w:sz w:val="22"/>
        </w:rPr>
        <w:t>契約に関する基本事項</w:t>
      </w:r>
    </w:p>
    <w:p>
      <w:pPr>
        <w:pStyle w:val="0"/>
        <w:numPr>
          <w:ilvl w:val="0"/>
          <w:numId w:val="14"/>
        </w:numPr>
        <w:spacing w:line="343" w:lineRule="auto"/>
        <w:ind w:right="0" w:hanging="701"/>
        <w:rPr>
          <w:rFonts w:hint="default"/>
          <w:color w:val="auto"/>
          <w:sz w:val="22"/>
        </w:rPr>
      </w:pPr>
      <w:r>
        <w:rPr>
          <w:rFonts w:hint="default"/>
          <w:color w:val="auto"/>
          <w:sz w:val="22"/>
        </w:rPr>
        <w:t>契約内容</w:t>
      </w:r>
    </w:p>
    <w:p>
      <w:pPr>
        <w:pStyle w:val="0"/>
        <w:spacing w:line="343" w:lineRule="auto"/>
        <w:ind w:left="701" w:right="0" w:firstLine="233"/>
        <w:rPr>
          <w:rFonts w:hint="default"/>
          <w:color w:val="auto"/>
          <w:sz w:val="22"/>
        </w:rPr>
      </w:pPr>
      <w:r>
        <w:rPr>
          <w:rFonts w:hint="default"/>
          <w:color w:val="auto"/>
          <w:sz w:val="22"/>
        </w:rPr>
        <w:t>契約内容は、企画提案書等に基づき、契約を行う事業者とともに内容を確認の上、決定するものとする。</w:t>
      </w:r>
    </w:p>
    <w:p>
      <w:pPr>
        <w:pStyle w:val="0"/>
        <w:numPr>
          <w:ilvl w:val="0"/>
          <w:numId w:val="14"/>
        </w:numPr>
        <w:spacing w:line="343" w:lineRule="auto"/>
        <w:ind w:right="0" w:hanging="701"/>
        <w:rPr>
          <w:rFonts w:hint="default"/>
          <w:color w:val="auto"/>
          <w:sz w:val="22"/>
        </w:rPr>
      </w:pPr>
      <w:r>
        <w:rPr>
          <w:rFonts w:hint="default"/>
          <w:color w:val="auto"/>
          <w:sz w:val="22"/>
        </w:rPr>
        <w:t>契約保証金</w:t>
      </w:r>
    </w:p>
    <w:p>
      <w:pPr>
        <w:pStyle w:val="0"/>
        <w:spacing w:line="343" w:lineRule="auto"/>
        <w:ind w:left="699" w:right="0" w:firstLine="235"/>
        <w:rPr>
          <w:rFonts w:hint="default"/>
          <w:color w:val="auto"/>
          <w:sz w:val="22"/>
        </w:rPr>
      </w:pPr>
      <w:r>
        <w:rPr>
          <w:rFonts w:hint="default"/>
          <w:color w:val="auto"/>
          <w:sz w:val="22"/>
        </w:rPr>
        <w:t>契約締結にあたっては、</w:t>
      </w:r>
      <w:r>
        <w:rPr>
          <w:rFonts w:hint="eastAsia"/>
          <w:color w:val="auto"/>
          <w:sz w:val="22"/>
        </w:rPr>
        <w:t>古河市契約規則第</w:t>
      </w:r>
      <w:r>
        <w:rPr>
          <w:rFonts w:hint="default"/>
          <w:color w:val="auto"/>
          <w:sz w:val="22"/>
        </w:rPr>
        <w:t>30</w:t>
      </w:r>
      <w:r>
        <w:rPr>
          <w:rFonts w:hint="default"/>
          <w:color w:val="auto"/>
          <w:sz w:val="22"/>
        </w:rPr>
        <w:t>条に従い、契約金額の</w:t>
      </w:r>
      <w:r>
        <w:rPr>
          <w:rFonts w:hint="default"/>
          <w:color w:val="auto"/>
          <w:sz w:val="22"/>
        </w:rPr>
        <w:t xml:space="preserve">100 </w:t>
      </w:r>
      <w:r>
        <w:rPr>
          <w:rFonts w:hint="default"/>
          <w:color w:val="auto"/>
          <w:sz w:val="22"/>
        </w:rPr>
        <w:t>分の</w:t>
      </w:r>
      <w:r>
        <w:rPr>
          <w:rFonts w:hint="default"/>
          <w:color w:val="auto"/>
          <w:sz w:val="22"/>
        </w:rPr>
        <w:t>10</w:t>
      </w:r>
      <w:r>
        <w:rPr>
          <w:rFonts w:hint="default"/>
          <w:color w:val="auto"/>
          <w:sz w:val="22"/>
        </w:rPr>
        <w:t>に相当する額以上の契約保証金を納付しなければならない。ただし、古河市契約規則第</w:t>
      </w:r>
      <w:r>
        <w:rPr>
          <w:rFonts w:hint="eastAsia"/>
          <w:color w:val="auto"/>
          <w:sz w:val="22"/>
        </w:rPr>
        <w:t>33</w:t>
      </w:r>
      <w:r>
        <w:rPr>
          <w:rFonts w:hint="default"/>
          <w:color w:val="auto"/>
          <w:sz w:val="22"/>
        </w:rPr>
        <w:t>条の規定に該当する場合は保証金の全部又は一部の納付を免除する。</w:t>
      </w:r>
    </w:p>
    <w:p>
      <w:pPr>
        <w:pStyle w:val="0"/>
        <w:numPr>
          <w:ilvl w:val="0"/>
          <w:numId w:val="14"/>
        </w:numPr>
        <w:spacing w:line="343" w:lineRule="auto"/>
        <w:ind w:right="0" w:hanging="701"/>
        <w:rPr>
          <w:rFonts w:hint="default"/>
          <w:color w:val="auto"/>
          <w:sz w:val="22"/>
        </w:rPr>
      </w:pPr>
      <w:r>
        <w:rPr>
          <w:rFonts w:hint="default"/>
          <w:color w:val="auto"/>
          <w:sz w:val="22"/>
        </w:rPr>
        <w:t>契約代金の支払い</w:t>
      </w:r>
    </w:p>
    <w:p>
      <w:pPr>
        <w:pStyle w:val="0"/>
        <w:spacing w:line="343" w:lineRule="auto"/>
        <w:ind w:left="701" w:right="0" w:firstLine="233"/>
        <w:rPr>
          <w:rFonts w:hint="default"/>
          <w:color w:val="auto"/>
          <w:sz w:val="22"/>
        </w:rPr>
      </w:pPr>
      <w:r>
        <w:rPr>
          <w:rFonts w:hint="default"/>
          <w:color w:val="auto"/>
          <w:sz w:val="22"/>
        </w:rPr>
        <w:t>契約代金の支払いについては、</w:t>
      </w:r>
      <w:r>
        <w:rPr>
          <w:rFonts w:hint="eastAsia"/>
          <w:color w:val="auto"/>
          <w:sz w:val="22"/>
        </w:rPr>
        <w:t>毎年度業務完了時に</w:t>
      </w:r>
      <w:r>
        <w:rPr>
          <w:rFonts w:hint="default"/>
          <w:color w:val="auto"/>
          <w:sz w:val="22"/>
        </w:rPr>
        <w:t>支払うものとする。なお、契約時に着手金が必要な場合は事前に協議すること。</w:t>
      </w:r>
    </w:p>
    <w:p>
      <w:pPr>
        <w:pStyle w:val="0"/>
        <w:numPr>
          <w:ilvl w:val="0"/>
          <w:numId w:val="14"/>
        </w:numPr>
        <w:spacing w:line="343" w:lineRule="auto"/>
        <w:ind w:right="0" w:hanging="701"/>
        <w:rPr>
          <w:rFonts w:hint="default"/>
          <w:color w:val="auto"/>
          <w:sz w:val="22"/>
        </w:rPr>
      </w:pPr>
      <w:r>
        <w:rPr>
          <w:rFonts w:hint="default"/>
          <w:color w:val="auto"/>
          <w:sz w:val="22"/>
        </w:rPr>
        <w:t>契約締結における個人情報の取り扱い</w:t>
      </w:r>
    </w:p>
    <w:p>
      <w:pPr>
        <w:pStyle w:val="0"/>
        <w:spacing w:line="343" w:lineRule="auto"/>
        <w:ind w:left="701" w:right="0" w:firstLine="220" w:firstLineChars="100"/>
        <w:rPr>
          <w:rFonts w:hint="default"/>
          <w:color w:val="auto"/>
          <w:sz w:val="22"/>
        </w:rPr>
      </w:pPr>
      <w:r>
        <w:rPr>
          <w:rFonts w:hint="default"/>
          <w:color w:val="auto"/>
          <w:sz w:val="22"/>
        </w:rPr>
        <w:t>契約締結にあたっては、古河市個人情報保護条例に従い、個人情報の保護の重要性を認識し、個人の権利利益を侵害することのないよう適正に取り扱わなければならない。</w:t>
      </w:r>
    </w:p>
    <w:p>
      <w:pPr>
        <w:pStyle w:val="0"/>
        <w:spacing w:line="343" w:lineRule="auto"/>
        <w:ind w:left="9" w:right="0" w:hanging="9" w:hangingChars="4"/>
        <w:rPr>
          <w:rFonts w:hint="default"/>
          <w:color w:val="auto"/>
          <w:sz w:val="22"/>
        </w:rPr>
      </w:pPr>
    </w:p>
    <w:p>
      <w:pPr>
        <w:pStyle w:val="21"/>
        <w:numPr>
          <w:ilvl w:val="0"/>
          <w:numId w:val="1"/>
        </w:numPr>
        <w:spacing w:line="343" w:lineRule="auto"/>
        <w:ind w:left="10" w:leftChars="0" w:right="0" w:rightChars="0" w:hanging="10" w:firstLineChars="0"/>
        <w:rPr>
          <w:rFonts w:hint="default"/>
          <w:color w:val="auto"/>
          <w:sz w:val="22"/>
        </w:rPr>
      </w:pPr>
      <w:r>
        <w:rPr>
          <w:rFonts w:hint="default"/>
          <w:color w:val="auto"/>
          <w:sz w:val="22"/>
        </w:rPr>
        <w:t>その他</w:t>
      </w:r>
    </w:p>
    <w:p>
      <w:pPr>
        <w:pStyle w:val="0"/>
        <w:numPr>
          <w:ilvl w:val="0"/>
          <w:numId w:val="15"/>
        </w:numPr>
        <w:spacing w:line="343" w:lineRule="auto"/>
        <w:ind w:left="703" w:leftChars="0" w:right="0" w:rightChars="0" w:hanging="703" w:firstLineChars="0"/>
        <w:rPr>
          <w:rFonts w:hint="default"/>
          <w:color w:val="auto"/>
          <w:sz w:val="22"/>
        </w:rPr>
      </w:pPr>
      <w:r>
        <w:rPr>
          <w:rFonts w:hint="default"/>
          <w:color w:val="auto"/>
          <w:sz w:val="22"/>
        </w:rPr>
        <w:t>事業者の応募がない場合又は優先交渉権者が決定しなかった場合は、再度公募を行うことがある。</w:t>
      </w:r>
    </w:p>
    <w:p>
      <w:pPr>
        <w:pStyle w:val="0"/>
        <w:numPr>
          <w:ilvl w:val="0"/>
          <w:numId w:val="15"/>
        </w:numPr>
        <w:spacing w:line="343" w:lineRule="auto"/>
        <w:ind w:right="0" w:hanging="687"/>
        <w:rPr>
          <w:rFonts w:hint="default"/>
          <w:color w:val="auto"/>
          <w:sz w:val="22"/>
        </w:rPr>
      </w:pPr>
      <w:r>
        <w:rPr>
          <w:rFonts w:hint="default"/>
          <w:color w:val="auto"/>
          <w:sz w:val="22"/>
        </w:rPr>
        <w:t>本プロポーザルに要する経費及び提出に関する経費は、全て提案者が負担するものとする。</w:t>
      </w:r>
    </w:p>
    <w:p>
      <w:pPr>
        <w:pStyle w:val="0"/>
        <w:numPr>
          <w:ilvl w:val="0"/>
          <w:numId w:val="15"/>
        </w:numPr>
        <w:spacing w:line="343" w:lineRule="auto"/>
        <w:ind w:left="703" w:leftChars="0" w:right="0" w:rightChars="0" w:hanging="703" w:firstLineChars="0"/>
        <w:rPr>
          <w:rFonts w:hint="default"/>
          <w:color w:val="auto"/>
          <w:sz w:val="22"/>
        </w:rPr>
      </w:pPr>
      <w:r>
        <w:rPr>
          <w:rFonts w:hint="eastAsia"/>
          <w:color w:val="auto"/>
          <w:sz w:val="22"/>
        </w:rPr>
        <w:t>提案書の著作権は、当該提案書等を作成した者に帰属するものとする。</w:t>
      </w:r>
    </w:p>
    <w:p>
      <w:pPr>
        <w:pStyle w:val="0"/>
        <w:numPr>
          <w:ilvl w:val="0"/>
          <w:numId w:val="15"/>
        </w:numPr>
        <w:spacing w:line="343" w:lineRule="auto"/>
        <w:ind w:left="703" w:leftChars="0" w:right="0" w:rightChars="0" w:hanging="703" w:firstLineChars="0"/>
        <w:rPr>
          <w:rFonts w:hint="default"/>
          <w:color w:val="auto"/>
          <w:sz w:val="22"/>
        </w:rPr>
      </w:pPr>
      <w:r>
        <w:rPr>
          <w:rFonts w:hint="eastAsia"/>
          <w:color w:val="auto"/>
          <w:sz w:val="22"/>
        </w:rPr>
        <w:t>市は、当該提案書等を作成した者から了承を得た場合に限り、提出書類の複製を行うことができる。</w:t>
      </w:r>
    </w:p>
    <w:p>
      <w:pPr>
        <w:pStyle w:val="0"/>
        <w:numPr>
          <w:ilvl w:val="0"/>
          <w:numId w:val="15"/>
        </w:numPr>
        <w:spacing w:line="343" w:lineRule="auto"/>
        <w:ind w:left="703" w:leftChars="0" w:right="0" w:rightChars="0" w:hanging="703" w:firstLineChars="0"/>
        <w:rPr>
          <w:rFonts w:hint="default"/>
          <w:color w:val="auto"/>
          <w:sz w:val="22"/>
        </w:rPr>
      </w:pPr>
      <w:r>
        <w:rPr>
          <w:rFonts w:hint="default"/>
          <w:color w:val="auto"/>
          <w:sz w:val="22"/>
        </w:rPr>
        <w:t>市は、提案書等について古河市情報公開条例の規定による請求があったときは、当該提案書等を作成した者から了承を得た場合に限り、第三者に開示できるものする。</w:t>
      </w:r>
    </w:p>
    <w:p>
      <w:pPr>
        <w:pStyle w:val="0"/>
        <w:spacing w:line="343" w:lineRule="auto"/>
        <w:ind w:left="0" w:right="0" w:firstLine="0"/>
        <w:rPr>
          <w:rFonts w:hint="default"/>
          <w:color w:val="auto"/>
          <w:sz w:val="22"/>
        </w:rPr>
      </w:pPr>
    </w:p>
    <w:p>
      <w:pPr>
        <w:pStyle w:val="0"/>
        <w:spacing w:line="343" w:lineRule="auto"/>
        <w:ind w:right="3107"/>
        <w:rPr>
          <w:rFonts w:hint="default"/>
          <w:color w:val="auto"/>
          <w:sz w:val="22"/>
        </w:rPr>
      </w:pPr>
      <w:r>
        <w:rPr>
          <w:rFonts w:hint="eastAsia"/>
          <w:color w:val="auto"/>
          <w:sz w:val="22"/>
        </w:rPr>
        <w:t>１６</w:t>
      </w:r>
      <w:r>
        <w:rPr>
          <w:rFonts w:hint="default"/>
          <w:color w:val="auto"/>
          <w:sz w:val="22"/>
        </w:rPr>
        <w:t>．事務局</w:t>
      </w:r>
    </w:p>
    <w:p>
      <w:pPr>
        <w:pStyle w:val="0"/>
        <w:spacing w:line="343" w:lineRule="auto"/>
        <w:ind w:left="709" w:right="0"/>
        <w:rPr>
          <w:rFonts w:hint="default"/>
          <w:color w:val="auto"/>
          <w:sz w:val="22"/>
        </w:rPr>
      </w:pPr>
      <w:r>
        <w:rPr>
          <w:rFonts w:hint="eastAsia"/>
          <w:color w:val="auto"/>
          <w:sz w:val="22"/>
        </w:rPr>
        <w:t>担当部署　　古河市役所　福祉部　こども政策課</w:t>
      </w:r>
    </w:p>
    <w:p>
      <w:pPr>
        <w:pStyle w:val="0"/>
        <w:spacing w:line="343" w:lineRule="auto"/>
        <w:ind w:left="709" w:right="0"/>
        <w:rPr>
          <w:rFonts w:hint="default"/>
          <w:color w:val="auto"/>
          <w:sz w:val="22"/>
        </w:rPr>
      </w:pPr>
      <w:r>
        <w:rPr>
          <w:rFonts w:hint="eastAsia"/>
          <w:color w:val="auto"/>
          <w:sz w:val="22"/>
        </w:rPr>
        <w:t>住所　　　　〒</w:t>
      </w:r>
      <w:r>
        <w:rPr>
          <w:rFonts w:hint="default"/>
          <w:color w:val="auto"/>
          <w:sz w:val="22"/>
        </w:rPr>
        <w:t>306-02</w:t>
      </w:r>
      <w:r>
        <w:rPr>
          <w:rFonts w:hint="eastAsia"/>
          <w:color w:val="auto"/>
          <w:sz w:val="22"/>
        </w:rPr>
        <w:t>91</w:t>
      </w:r>
      <w:r>
        <w:rPr>
          <w:rFonts w:hint="default"/>
          <w:color w:val="auto"/>
          <w:sz w:val="22"/>
        </w:rPr>
        <w:t>　茨城県古河市</w:t>
      </w:r>
      <w:r>
        <w:rPr>
          <w:rFonts w:hint="eastAsia"/>
          <w:color w:val="auto"/>
          <w:sz w:val="22"/>
        </w:rPr>
        <w:t>下大野</w:t>
      </w:r>
      <w:r>
        <w:rPr>
          <w:rFonts w:hint="eastAsia"/>
          <w:color w:val="auto"/>
          <w:sz w:val="22"/>
        </w:rPr>
        <w:t>2248</w:t>
      </w:r>
      <w:r>
        <w:rPr>
          <w:rFonts w:hint="eastAsia"/>
          <w:color w:val="auto"/>
          <w:sz w:val="22"/>
        </w:rPr>
        <w:t>番地内</w:t>
      </w:r>
    </w:p>
    <w:p>
      <w:pPr>
        <w:pStyle w:val="0"/>
        <w:spacing w:line="343" w:lineRule="auto"/>
        <w:ind w:left="709" w:right="0"/>
        <w:rPr>
          <w:rFonts w:hint="default"/>
          <w:color w:val="auto"/>
          <w:sz w:val="22"/>
        </w:rPr>
      </w:pPr>
      <w:r>
        <w:rPr>
          <w:rFonts w:hint="eastAsia"/>
          <w:color w:val="auto"/>
          <w:sz w:val="22"/>
        </w:rPr>
        <w:t>電話（</w:t>
      </w:r>
      <w:r>
        <w:rPr>
          <w:rFonts w:hint="default"/>
          <w:color w:val="auto"/>
          <w:sz w:val="22"/>
        </w:rPr>
        <w:t>FAX</w:t>
      </w:r>
      <w:r>
        <w:rPr>
          <w:rFonts w:hint="eastAsia"/>
          <w:color w:val="auto"/>
          <w:sz w:val="22"/>
        </w:rPr>
        <w:t>）</w:t>
      </w:r>
      <w:r>
        <w:rPr>
          <w:rFonts w:hint="default"/>
          <w:color w:val="auto"/>
          <w:sz w:val="22"/>
        </w:rPr>
        <w:t xml:space="preserve"> 0280-9</w:t>
      </w:r>
      <w:r>
        <w:rPr>
          <w:rFonts w:hint="eastAsia"/>
          <w:color w:val="auto"/>
          <w:sz w:val="22"/>
        </w:rPr>
        <w:t>2-3111</w:t>
      </w:r>
      <w:r>
        <w:rPr>
          <w:rFonts w:hint="eastAsia"/>
          <w:color w:val="auto"/>
          <w:sz w:val="22"/>
        </w:rPr>
        <w:t>　（</w:t>
      </w:r>
      <w:r>
        <w:rPr>
          <w:rFonts w:hint="default"/>
          <w:color w:val="auto"/>
          <w:sz w:val="22"/>
        </w:rPr>
        <w:t>0280-</w:t>
      </w:r>
      <w:r>
        <w:rPr>
          <w:rFonts w:hint="eastAsia"/>
          <w:color w:val="auto"/>
          <w:sz w:val="22"/>
        </w:rPr>
        <w:t>92-3170</w:t>
      </w:r>
      <w:r>
        <w:rPr>
          <w:rFonts w:hint="eastAsia"/>
          <w:color w:val="auto"/>
          <w:sz w:val="22"/>
        </w:rPr>
        <w:t>）</w:t>
      </w:r>
    </w:p>
    <w:p>
      <w:pPr>
        <w:pStyle w:val="0"/>
        <w:spacing w:line="343" w:lineRule="auto"/>
        <w:ind w:left="709" w:right="0"/>
        <w:rPr>
          <w:rFonts w:hint="default"/>
          <w:color w:val="auto"/>
          <w:sz w:val="22"/>
        </w:rPr>
      </w:pPr>
      <w:r>
        <w:rPr>
          <w:rFonts w:hint="eastAsia"/>
          <w:color w:val="auto"/>
          <w:sz w:val="22"/>
        </w:rPr>
        <w:t>電子メール</w:t>
      </w:r>
      <w:r>
        <w:rPr>
          <w:rFonts w:hint="eastAsia"/>
          <w:color w:val="auto"/>
          <w:sz w:val="22"/>
        </w:rPr>
        <w:t xml:space="preserve"> </w:t>
      </w:r>
      <w:r>
        <w:rPr>
          <w:rFonts w:hint="eastAsia" w:asciiTheme="majorHAnsi" w:hAnsiTheme="majorHAnsi" w:eastAsiaTheme="majorHAnsi"/>
          <w:color w:val="auto"/>
          <w:sz w:val="22"/>
        </w:rPr>
        <w:t xml:space="preserve"> </w:t>
      </w:r>
      <w:r>
        <w:rPr>
          <w:rFonts w:hint="eastAsia" w:asciiTheme="majorHAnsi" w:hAnsiTheme="majorHAnsi" w:eastAsiaTheme="majorHAnsi"/>
          <w:color w:val="auto"/>
          <w:sz w:val="22"/>
          <w:u w:val="single" w:color="auto"/>
        </w:rPr>
        <w:t>kodomo.seisaku@city.ibaraki-koga.lg.jp</w:t>
      </w:r>
    </w:p>
    <w:p>
      <w:pPr>
        <w:pStyle w:val="0"/>
        <w:ind w:left="709" w:right="0"/>
        <w:rPr>
          <w:rFonts w:hint="default"/>
          <w:color w:val="auto"/>
          <w:sz w:val="22"/>
        </w:rPr>
      </w:pPr>
    </w:p>
    <w:sectPr>
      <w:footerReference r:id="rId6" w:type="default"/>
      <w:pgSz w:w="11906" w:h="16838"/>
      <w:pgMar w:top="1515" w:right="952" w:bottom="1536" w:left="1078"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1"/>
            <w:rFonts w:hint="eastAsia"/>
          </w:rPr>
          <w:t>1</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1EDAAF8"/>
    <w:lvl w:ilvl="0" w:tplc="8E2D1ED5">
      <w:start w:val="1"/>
      <w:numFmt w:val="decimalFullWidth"/>
      <w:suff w:val="space"/>
      <w:lvlText w:val="%1."/>
      <w:lvlJc w:val="left"/>
      <w:pPr>
        <w:ind w:left="170" w:hanging="185"/>
      </w:pPr>
      <w:rPr>
        <w:rFonts w:hint="eastAsia"/>
      </w:rPr>
    </w:lvl>
    <w:lvl w:ilvl="1" w:tplc="04090017">
      <w:start w:val="1"/>
      <w:numFmt w:val="aiueoFullWidth"/>
      <w:lvlText w:val="(%2)"/>
      <w:lvlJc w:val="left"/>
      <w:pPr>
        <w:ind w:left="825" w:hanging="420"/>
      </w:pPr>
      <w:rPr>
        <w:rFonts w:hint="eastAsia"/>
      </w:rPr>
    </w:lvl>
    <w:lvl w:ilvl="2" w:tplc="04090011">
      <w:start w:val="1"/>
      <w:numFmt w:val="decimalEnclosedCircle"/>
      <w:lvlText w:val="%3"/>
      <w:lvlJc w:val="left"/>
      <w:pPr>
        <w:ind w:left="1245" w:hanging="420"/>
      </w:pPr>
      <w:rPr>
        <w:rFonts w:hint="eastAsia"/>
      </w:rPr>
    </w:lvl>
    <w:lvl w:ilvl="3" w:tplc="0409000F">
      <w:start w:val="1"/>
      <w:numFmt w:val="decimal"/>
      <w:lvlText w:val="%4."/>
      <w:lvlJc w:val="left"/>
      <w:pPr>
        <w:ind w:left="1665" w:hanging="420"/>
      </w:pPr>
      <w:rPr>
        <w:rFonts w:hint="eastAsia"/>
      </w:rPr>
    </w:lvl>
    <w:lvl w:ilvl="4" w:tplc="04090017">
      <w:start w:val="1"/>
      <w:numFmt w:val="aiueoFullWidth"/>
      <w:lvlText w:val="(%5)"/>
      <w:lvlJc w:val="left"/>
      <w:pPr>
        <w:ind w:left="2085" w:hanging="420"/>
      </w:pPr>
      <w:rPr>
        <w:rFonts w:hint="eastAsia"/>
      </w:rPr>
    </w:lvl>
    <w:lvl w:ilvl="5" w:tplc="04090011">
      <w:start w:val="1"/>
      <w:numFmt w:val="decimalEnclosedCircle"/>
      <w:lvlText w:val="%6"/>
      <w:lvlJc w:val="left"/>
      <w:pPr>
        <w:ind w:left="2505" w:hanging="420"/>
      </w:pPr>
      <w:rPr>
        <w:rFonts w:hint="eastAsia"/>
      </w:rPr>
    </w:lvl>
    <w:lvl w:ilvl="6" w:tplc="0409000F">
      <w:start w:val="1"/>
      <w:numFmt w:val="decimal"/>
      <w:lvlText w:val="%7."/>
      <w:lvlJc w:val="left"/>
      <w:pPr>
        <w:ind w:left="2925" w:hanging="420"/>
      </w:pPr>
      <w:rPr>
        <w:rFonts w:hint="eastAsia"/>
      </w:rPr>
    </w:lvl>
    <w:lvl w:ilvl="7" w:tplc="04090017">
      <w:start w:val="1"/>
      <w:numFmt w:val="aiueoFullWidth"/>
      <w:lvlText w:val="(%8)"/>
      <w:lvlJc w:val="left"/>
      <w:pPr>
        <w:ind w:left="3345" w:hanging="420"/>
      </w:pPr>
      <w:rPr>
        <w:rFonts w:hint="eastAsia"/>
      </w:rPr>
    </w:lvl>
    <w:lvl w:ilvl="8" w:tplc="04090011">
      <w:start w:val="1"/>
      <w:numFmt w:val="decimalEnclosedCircle"/>
      <w:lvlText w:val="%9"/>
      <w:lvlJc w:val="left"/>
      <w:pPr>
        <w:ind w:left="3765" w:hanging="420"/>
      </w:pPr>
      <w:rPr>
        <w:rFonts w:hint="eastAsia"/>
      </w:rPr>
    </w:lvl>
  </w:abstractNum>
  <w:abstractNum w:abstractNumId="1">
    <w:nsid w:val="00000002"/>
    <w:multiLevelType w:val="hybridMultilevel"/>
    <w:tmpl w:val="EBF604B4"/>
    <w:lvl w:ilvl="0" w:tplc="B5E2368E">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7632FEBC">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265E320A">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2CC6EF36">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ABB0F054">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7B26CBAE">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6E6CB8BA">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57663BA4">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52C25868">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2">
    <w:nsid w:val="00000003"/>
    <w:multiLevelType w:val="hybridMultilevel"/>
    <w:tmpl w:val="0E9F128C"/>
    <w:lvl w:ilvl="0" w:tplc="407EAB26">
      <w:start w:val="1"/>
      <w:numFmt w:val="decimalFullWidth"/>
      <w:lvlText w:val="（%1）"/>
      <w:lvlJc w:val="left"/>
      <w:pPr>
        <w:ind w:left="418" w:hanging="4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04090017">
      <w:start w:val="1"/>
      <w:numFmt w:val="aiueoFullWidth"/>
      <w:lvlText w:val="(%2)"/>
      <w:lvlJc w:val="left"/>
      <w:pPr>
        <w:ind w:left="838" w:hanging="420"/>
      </w:pPr>
    </w:lvl>
    <w:lvl w:ilvl="2" w:tplc="04090011">
      <w:start w:val="1"/>
      <w:numFmt w:val="decimalEnclosedCircle"/>
      <w:lvlText w:val="%3"/>
      <w:lvlJc w:val="left"/>
      <w:pPr>
        <w:ind w:left="1258" w:hanging="420"/>
      </w:pPr>
    </w:lvl>
    <w:lvl w:ilvl="3" w:tplc="0409000F">
      <w:start w:val="1"/>
      <w:numFmt w:val="decimal"/>
      <w:lvlText w:val="%4."/>
      <w:lvlJc w:val="left"/>
      <w:pPr>
        <w:ind w:left="1678" w:hanging="420"/>
      </w:pPr>
    </w:lvl>
    <w:lvl w:ilvl="4" w:tplc="04090017">
      <w:start w:val="1"/>
      <w:numFmt w:val="aiueoFullWidth"/>
      <w:lvlText w:val="(%5)"/>
      <w:lvlJc w:val="left"/>
      <w:pPr>
        <w:ind w:left="2098" w:hanging="420"/>
      </w:pPr>
    </w:lvl>
    <w:lvl w:ilvl="5" w:tplc="04090011">
      <w:start w:val="1"/>
      <w:numFmt w:val="decimalEnclosedCircle"/>
      <w:lvlText w:val="%6"/>
      <w:lvlJc w:val="left"/>
      <w:pPr>
        <w:ind w:left="2518" w:hanging="420"/>
      </w:pPr>
    </w:lvl>
    <w:lvl w:ilvl="6" w:tplc="0409000F">
      <w:start w:val="1"/>
      <w:numFmt w:val="decimal"/>
      <w:lvlText w:val="%7."/>
      <w:lvlJc w:val="left"/>
      <w:pPr>
        <w:ind w:left="2938" w:hanging="420"/>
      </w:pPr>
    </w:lvl>
    <w:lvl w:ilvl="7" w:tplc="04090017">
      <w:start w:val="1"/>
      <w:numFmt w:val="aiueoFullWidth"/>
      <w:lvlText w:val="(%8)"/>
      <w:lvlJc w:val="left"/>
      <w:pPr>
        <w:ind w:left="3358" w:hanging="420"/>
      </w:pPr>
    </w:lvl>
    <w:lvl w:ilvl="8" w:tplc="04090011">
      <w:start w:val="1"/>
      <w:numFmt w:val="decimalEnclosedCircle"/>
      <w:lvlText w:val="%9"/>
      <w:lvlJc w:val="left"/>
      <w:pPr>
        <w:ind w:left="3778" w:hanging="420"/>
      </w:pPr>
    </w:lvl>
  </w:abstractNum>
  <w:abstractNum w:abstractNumId="3">
    <w:nsid w:val="00000004"/>
    <w:multiLevelType w:val="hybridMultilevel"/>
    <w:tmpl w:val="3BE4ED44"/>
    <w:lvl w:ilvl="0" w:tplc="F2321EEC">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CBEE186E">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746CE01C">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4DD65BF2">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CD18C2D6">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19DC850A">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752A4CA2">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6F1E4C0C">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E7B24460">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4">
    <w:nsid w:val="00000005"/>
    <w:multiLevelType w:val="hybridMultilevel"/>
    <w:tmpl w:val="074AFB76"/>
    <w:lvl w:ilvl="0" w:tplc="7CDEDDB0">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4FAE1F12">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43129686">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174AE592">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9AA41A7C">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912A6968">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1B887FE2">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93EAFA64">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81E25E52">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5">
    <w:nsid w:val="00000006"/>
    <w:multiLevelType w:val="hybridMultilevel"/>
    <w:tmpl w:val="D51C271A"/>
    <w:lvl w:ilvl="0" w:tplc="706EC900">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99F02CEE">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3178113E">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DA00C634">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42CE5ACC">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9B16243C">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6E94AC60">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567C57FC">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C41ABB10">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6">
    <w:nsid w:val="00000007"/>
    <w:multiLevelType w:val="hybridMultilevel"/>
    <w:tmpl w:val="C6FFF4B2"/>
    <w:lvl w:ilvl="0" w:tplc="407EAB26">
      <w:start w:val="1"/>
      <w:numFmt w:val="decimalFullWidth"/>
      <w:lvlText w:val="（%1）"/>
      <w:lvlJc w:val="left"/>
      <w:pPr>
        <w:ind w:left="420" w:hanging="4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6AFA686E"/>
    <w:lvl w:ilvl="0" w:tplc="BF5E05BA">
      <w:start w:val="2"/>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15B4EE3A">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CC906794">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F3D85A2E">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19D2087C">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F9EC9DE6">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14185780">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3288DDAE">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02C0B756">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8">
    <w:nsid w:val="00000009"/>
    <w:multiLevelType w:val="hybridMultilevel"/>
    <w:tmpl w:val="B5F95858"/>
    <w:lvl w:ilvl="0" w:tplc="FD16D5EE">
      <w:start w:val="1"/>
      <w:numFmt w:val="decimalFullWidth"/>
      <w:lvlText w:val="（%1）"/>
      <w:lvlJc w:val="left"/>
      <w:pPr>
        <w:ind w:left="420" w:hanging="4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9">
    <w:nsid w:val="0000000A"/>
    <w:multiLevelType w:val="hybridMultilevel"/>
    <w:tmpl w:val="EEA03A46"/>
    <w:lvl w:ilvl="0" w:tplc="E0965EBA">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9A4A8662">
      <w:start w:val="1"/>
      <w:numFmt w:val="aiueoFullWidth"/>
      <w:lvlText w:val="%2"/>
      <w:lvlJc w:val="left"/>
      <w:pPr>
        <w:ind w:left="1632"/>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050AC56A">
      <w:start w:val="1"/>
      <w:numFmt w:val="lowerRoman"/>
      <w:lvlText w:val="%3"/>
      <w:lvlJc w:val="left"/>
      <w:pPr>
        <w:ind w:left="224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F19EF37C">
      <w:start w:val="1"/>
      <w:numFmt w:val="decimal"/>
      <w:lvlText w:val="%4"/>
      <w:lvlJc w:val="left"/>
      <w:pPr>
        <w:ind w:left="296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98F461F2">
      <w:start w:val="1"/>
      <w:numFmt w:val="lowerLetter"/>
      <w:lvlText w:val="%5"/>
      <w:lvlJc w:val="left"/>
      <w:pPr>
        <w:ind w:left="368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E3AE4064">
      <w:start w:val="1"/>
      <w:numFmt w:val="lowerRoman"/>
      <w:lvlText w:val="%6"/>
      <w:lvlJc w:val="left"/>
      <w:pPr>
        <w:ind w:left="440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9FCCE188">
      <w:start w:val="1"/>
      <w:numFmt w:val="decimal"/>
      <w:lvlText w:val="%7"/>
      <w:lvlJc w:val="left"/>
      <w:pPr>
        <w:ind w:left="512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DFD47770">
      <w:start w:val="1"/>
      <w:numFmt w:val="lowerLetter"/>
      <w:lvlText w:val="%8"/>
      <w:lvlJc w:val="left"/>
      <w:pPr>
        <w:ind w:left="584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8364277E">
      <w:start w:val="1"/>
      <w:numFmt w:val="lowerRoman"/>
      <w:lvlText w:val="%9"/>
      <w:lvlJc w:val="left"/>
      <w:pPr>
        <w:ind w:left="656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10">
    <w:nsid w:val="0000000B"/>
    <w:multiLevelType w:val="hybridMultilevel"/>
    <w:tmpl w:val="914C9A7A"/>
    <w:lvl w:ilvl="0" w:tplc="E3E6AC4E">
      <w:start w:val="1"/>
      <w:numFmt w:val="decimalFullWidth"/>
      <w:lvlText w:val="（%1）"/>
      <w:lvlJc w:val="left"/>
      <w:pPr>
        <w:ind w:left="699"/>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DF10E9F4">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D31C6D7C">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A5564D00">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58064DD6">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61CE7586">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EF4CEBAE">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2F18F190">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C1E024B8">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11">
    <w:nsid w:val="0000000C"/>
    <w:multiLevelType w:val="hybridMultilevel"/>
    <w:tmpl w:val="8E7EF07A"/>
    <w:lvl w:ilvl="0" w:tplc="1CAC70E2">
      <w:start w:val="1"/>
      <w:numFmt w:val="decimalFullWidth"/>
      <w:lvlText w:val="（%1）"/>
      <w:lvlJc w:val="left"/>
      <w:pPr>
        <w:ind w:left="699"/>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F36C07A0">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CFD25F8C">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17C8CC7E">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85EAE03E">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32322DE8">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63120336">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95BE0DC0">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001A59FA">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12">
    <w:nsid w:val="0000000D"/>
    <w:multiLevelType w:val="hybridMultilevel"/>
    <w:tmpl w:val="65DAD446"/>
    <w:lvl w:ilvl="0" w:tplc="FD16D5EE">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9B905140">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7EB43984">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D7743D8A">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573CEBFE">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31D0793C">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5E20512A">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2F88F4BA">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44EECFFC">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13">
    <w:nsid w:val="0000000E"/>
    <w:multiLevelType w:val="hybridMultilevel"/>
    <w:tmpl w:val="F17A9096"/>
    <w:lvl w:ilvl="0" w:tplc="407EAB26">
      <w:start w:val="1"/>
      <w:numFmt w:val="decimalFullWidth"/>
      <w:lvlText w:val="（%1）"/>
      <w:lvlJc w:val="left"/>
      <w:pPr>
        <w:ind w:left="701"/>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461CF768">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EBC815B0">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76643E1C">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3A289DCA">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E8F45D4C">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8C96F906">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F7FACE9C">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D3ECB288">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abstractNum w:abstractNumId="14">
    <w:nsid w:val="0000000F"/>
    <w:multiLevelType w:val="hybridMultilevel"/>
    <w:tmpl w:val="4928F35E"/>
    <w:lvl w:ilvl="0" w:tplc="22242BE0">
      <w:start w:val="1"/>
      <w:numFmt w:val="decimalFullWidth"/>
      <w:lvlText w:val="（%1）"/>
      <w:lvlJc w:val="left"/>
      <w:pPr>
        <w:ind w:left="68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9F529A68">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2B5E28A6">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EBC0BCB6">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4950E964">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4382334C">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32264B28">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C2861112">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491C427C">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46" w:afterLines="0" w:afterAutospacing="0" w:line="265" w:lineRule="auto"/>
      <w:ind w:left="100" w:right="206" w:hanging="10"/>
    </w:pPr>
    <w:rPr>
      <w:rFonts w:ascii="ＭＳ 明朝" w:hAnsi="ＭＳ 明朝" w:eastAsia="ＭＳ 明朝"/>
      <w:color w:val="000000"/>
      <w:sz w:val="24"/>
    </w:rPr>
  </w:style>
  <w:style w:type="paragraph" w:styleId="3">
    <w:name w:val="heading 3"/>
    <w:next w:val="0"/>
    <w:link w:val="19"/>
    <w:uiPriority w:val="0"/>
    <w:qFormat/>
    <w:pPr>
      <w:keepNext w:val="1"/>
      <w:keepLines w:val="1"/>
      <w:spacing w:after="84" w:afterLines="0" w:afterAutospacing="0" w:line="259" w:lineRule="auto"/>
      <w:ind w:left="10" w:hanging="10"/>
      <w:outlineLvl w:val="2"/>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sz w:val="24"/>
    </w:rPr>
  </w:style>
  <w:style w:type="character" w:styleId="19" w:customStyle="1">
    <w:name w:val="見出し 3 (文字)"/>
    <w:basedOn w:val="10"/>
    <w:next w:val="19"/>
    <w:link w:val="3"/>
    <w:uiPriority w:val="0"/>
    <w:rPr>
      <w:rFonts w:ascii="ＭＳ ゴシック" w:hAnsi="ＭＳ ゴシック" w:eastAsia="ＭＳ ゴシック"/>
      <w:color w:val="000000"/>
    </w:rPr>
  </w:style>
  <w:style w:type="character" w:styleId="20">
    <w:name w:val="Hyperlink"/>
    <w:basedOn w:val="10"/>
    <w:next w:val="20"/>
    <w:link w:val="0"/>
    <w:uiPriority w:val="0"/>
    <w:rPr>
      <w:color w:val="0563C1" w:themeColor="hyperlink"/>
      <w:u w:val="single" w:color="auto"/>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color w:val="00000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color w:val="000000"/>
      <w:sz w:val="24"/>
    </w:rPr>
  </w:style>
  <w:style w:type="paragraph" w:styleId="27">
    <w:name w:val="Balloon Text"/>
    <w:basedOn w:val="0"/>
    <w:next w:val="27"/>
    <w:link w:val="28"/>
    <w:uiPriority w:val="0"/>
    <w:semiHidden/>
    <w:pPr>
      <w:spacing w:after="0" w:afterLines="0" w:afterAutospacing="0" w:line="240" w:lineRule="auto"/>
    </w:pPr>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color w:val="000000"/>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 w:type="table" w:styleId="32" w:customStyle="1">
    <w:name w:val="TableGrid"/>
    <w:basedOn w:val="11"/>
    <w:next w:val="32"/>
    <w:link w:val="0"/>
    <w:uiPriority w:val="0"/>
    <w:tblPr>
      <w:tblStyleRowBandSize w:val="1"/>
      <w:tblStyleColBandSize w:val="1"/>
      <w:tblCellMar>
        <w:top w:w="0" w:type="dxa"/>
        <w:bottom w:w="0" w:type="dxa"/>
        <w:left w:w="0" w:type="dxa"/>
        <w:right w:w="0"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3149</TotalTime>
  <Pages>8</Pages>
  <Words>113</Words>
  <Characters>4663</Characters>
  <Application>JUST Note</Application>
  <Lines>230</Lines>
  <Paragraphs>166</Paragraphs>
  <CharactersWithSpaces>4719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委託契約書</dc:title>
  <dc:creator>YOSHIYUKI</dc:creator>
  <cp:lastModifiedBy>松永 みのり</cp:lastModifiedBy>
  <cp:lastPrinted>2025-11-27T07:51:57Z</cp:lastPrinted>
  <dcterms:created xsi:type="dcterms:W3CDTF">2023-09-14T01:16:00Z</dcterms:created>
  <dcterms:modified xsi:type="dcterms:W3CDTF">2026-01-05T23:44:20Z</dcterms:modified>
  <cp:revision>338</cp:revision>
</cp:coreProperties>
</file>