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67" w:rsidRDefault="007C306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 w:rsidR="00857984" w:rsidRPr="00857984">
        <w:rPr>
          <w:rFonts w:hint="eastAsia"/>
        </w:rPr>
        <w:t>第</w:t>
      </w:r>
      <w:r w:rsidR="00857984" w:rsidRPr="00857984">
        <w:t>4</w:t>
      </w:r>
      <w:r w:rsidR="00857984" w:rsidRPr="00857984">
        <w:rPr>
          <w:rFonts w:hint="eastAsia"/>
        </w:rPr>
        <w:t>条、第</w:t>
      </w:r>
      <w:r w:rsidR="00857984" w:rsidRPr="00857984">
        <w:t>5</w:t>
      </w:r>
      <w:r w:rsidR="00857984" w:rsidRPr="00857984">
        <w:rPr>
          <w:rFonts w:hint="eastAsia"/>
        </w:rPr>
        <w:t>条関係</w:t>
      </w:r>
      <w:r>
        <w:t>)</w:t>
      </w:r>
    </w:p>
    <w:p w:rsidR="007C3067" w:rsidRDefault="007C3067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7C3067" w:rsidRDefault="007C3067">
      <w:pPr>
        <w:jc w:val="center"/>
      </w:pPr>
      <w:r>
        <w:rPr>
          <w:rFonts w:hint="eastAsia"/>
        </w:rPr>
        <w:t>排水設備等計画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7C3067" w:rsidRDefault="007C3067"/>
    <w:p w:rsidR="007C3067" w:rsidRDefault="007C3067">
      <w:pPr>
        <w:jc w:val="right"/>
      </w:pPr>
      <w:r>
        <w:rPr>
          <w:rFonts w:hint="eastAsia"/>
        </w:rPr>
        <w:t xml:space="preserve">年　　月　　日　　</w:t>
      </w:r>
    </w:p>
    <w:p w:rsidR="007C3067" w:rsidRDefault="007C3067">
      <w:r>
        <w:rPr>
          <w:rFonts w:hint="eastAsia"/>
        </w:rPr>
        <w:t xml:space="preserve">　古河市長　　　　宛て</w:t>
      </w:r>
    </w:p>
    <w:p w:rsidR="007C3067" w:rsidRDefault="007C3067"/>
    <w:p w:rsidR="007C3067" w:rsidRDefault="007C3067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7C3067" w:rsidRDefault="007C3067">
      <w:pPr>
        <w:jc w:val="right"/>
      </w:pPr>
      <w:r>
        <w:rPr>
          <w:rFonts w:hint="eastAsia"/>
        </w:rPr>
        <w:t xml:space="preserve">氏名　　　　　　　　　　</w:t>
      </w:r>
      <w:r w:rsidR="003A6B9C">
        <w:fldChar w:fldCharType="begin"/>
      </w:r>
      <w:r w:rsidR="003A6B9C">
        <w:instrText xml:space="preserve"> </w:instrText>
      </w:r>
      <w:r w:rsidR="003A6B9C">
        <w:rPr>
          <w:rFonts w:hint="eastAsia"/>
        </w:rPr>
        <w:instrText>eq \o\ac(○,</w:instrText>
      </w:r>
      <w:r w:rsidR="003A6B9C" w:rsidRPr="003A6B9C">
        <w:rPr>
          <w:rFonts w:hint="eastAsia"/>
          <w:position w:val="1"/>
          <w:sz w:val="14"/>
        </w:rPr>
        <w:instrText>印</w:instrText>
      </w:r>
      <w:r w:rsidR="003A6B9C">
        <w:rPr>
          <w:rFonts w:hint="eastAsia"/>
        </w:rPr>
        <w:instrText>)</w:instrText>
      </w:r>
      <w:r w:rsidR="003A6B9C">
        <w:fldChar w:fldCharType="end"/>
      </w:r>
      <w:r>
        <w:rPr>
          <w:rFonts w:hint="eastAsia"/>
        </w:rPr>
        <w:t xml:space="preserve">　</w:t>
      </w:r>
    </w:p>
    <w:p w:rsidR="007C3067" w:rsidRDefault="007C3067">
      <w:pPr>
        <w:jc w:val="right"/>
      </w:pPr>
      <w:r>
        <w:rPr>
          <w:rFonts w:hint="eastAsia"/>
        </w:rPr>
        <w:t xml:space="preserve">電話　　　　　　　　　　　　</w:t>
      </w:r>
    </w:p>
    <w:p w:rsidR="007C3067" w:rsidRDefault="007C3067"/>
    <w:p w:rsidR="007C3067" w:rsidRDefault="007C3067">
      <w:r>
        <w:rPr>
          <w:rFonts w:hint="eastAsia"/>
        </w:rPr>
        <w:t xml:space="preserve">　古河市下水道条例施行規則第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105"/>
        <w:gridCol w:w="840"/>
        <w:gridCol w:w="525"/>
        <w:gridCol w:w="539"/>
        <w:gridCol w:w="826"/>
        <w:gridCol w:w="210"/>
        <w:gridCol w:w="1155"/>
        <w:gridCol w:w="630"/>
        <w:gridCol w:w="735"/>
        <w:gridCol w:w="1470"/>
        <w:gridCol w:w="1525"/>
      </w:tblGrid>
      <w:tr w:rsidR="007C3067">
        <w:trPr>
          <w:cantSplit/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560" w:type="dxa"/>
            <w:gridSpan w:val="11"/>
            <w:vAlign w:val="center"/>
          </w:tcPr>
          <w:p w:rsidR="007C3067" w:rsidRDefault="007C3067">
            <w:r>
              <w:rPr>
                <w:rFonts w:hint="eastAsia"/>
              </w:rPr>
              <w:t>古河市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8"/>
          </w:tcPr>
          <w:p w:rsidR="007C3067" w:rsidRDefault="007C3067"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8"/>
            <w:vAlign w:val="center"/>
          </w:tcPr>
          <w:p w:rsidR="007C3067" w:rsidRDefault="003A6B9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6B9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7C3067"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用途別使用</w:t>
            </w:r>
          </w:p>
        </w:tc>
        <w:tc>
          <w:tcPr>
            <w:tcW w:w="8560" w:type="dxa"/>
            <w:gridSpan w:val="11"/>
            <w:tcBorders>
              <w:bottom w:val="nil"/>
            </w:tcBorders>
            <w:vAlign w:val="center"/>
          </w:tcPr>
          <w:p w:rsidR="007C3067" w:rsidRDefault="007C3067">
            <w:pPr>
              <w:jc w:val="center"/>
            </w:pPr>
            <w:r>
              <w:rPr>
                <w:rFonts w:hint="eastAsia"/>
              </w:rPr>
              <w:t>□家庭用　　　□営業用　　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3067">
        <w:trPr>
          <w:cantSplit/>
          <w:trHeight w:val="285"/>
        </w:trPr>
        <w:tc>
          <w:tcPr>
            <w:tcW w:w="2205" w:type="dxa"/>
            <w:gridSpan w:val="2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2009" w:type="dxa"/>
            <w:gridSpan w:val="4"/>
            <w:tcBorders>
              <w:bottom w:val="nil"/>
              <w:right w:val="nil"/>
            </w:tcBorders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6551" w:type="dxa"/>
            <w:gridSpan w:val="7"/>
            <w:tcBorders>
              <w:left w:val="nil"/>
              <w:bottom w:val="nil"/>
            </w:tcBorders>
            <w:vAlign w:val="center"/>
          </w:tcPr>
          <w:p w:rsidR="007C3067" w:rsidRDefault="007C3067">
            <w:pPr>
              <w:ind w:left="6"/>
            </w:pPr>
            <w:r>
              <w:rPr>
                <w:rFonts w:hint="eastAsia"/>
              </w:rPr>
              <w:t>□新設　□増設　□改築</w:t>
            </w:r>
          </w:p>
        </w:tc>
      </w:tr>
      <w:tr w:rsidR="007C3067">
        <w:trPr>
          <w:cantSplit/>
          <w:trHeight w:val="285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20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ディスポーザ</w:t>
            </w:r>
          </w:p>
        </w:tc>
        <w:tc>
          <w:tcPr>
            <w:tcW w:w="655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3067" w:rsidRDefault="007C3067">
            <w:r>
              <w:rPr>
                <w:rFonts w:hint="eastAsia"/>
              </w:rPr>
              <w:t>□有　　□無</w:t>
            </w:r>
          </w:p>
        </w:tc>
      </w:tr>
      <w:tr w:rsidR="007C3067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20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水洗便</w:t>
            </w:r>
            <w:r>
              <w:rPr>
                <w:rFonts w:hint="eastAsia"/>
              </w:rPr>
              <w:t>所</w:t>
            </w:r>
          </w:p>
          <w:p w:rsidR="007C3067" w:rsidRDefault="007C3067"/>
        </w:tc>
        <w:tc>
          <w:tcPr>
            <w:tcW w:w="655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3067" w:rsidRDefault="007C3067">
            <w:pPr>
              <w:ind w:left="6"/>
            </w:pPr>
            <w:r>
              <w:rPr>
                <w:rFonts w:hint="eastAsia"/>
              </w:rPr>
              <w:t>□新設　□増設　□改築　□くみ取り切替</w:t>
            </w:r>
          </w:p>
          <w:p w:rsidR="007C3067" w:rsidRDefault="007C3067">
            <w:r>
              <w:rPr>
                <w:rFonts w:hint="eastAsia"/>
              </w:rPr>
              <w:t>□合併浄化槽切替　□単独浄化槽切替</w:t>
            </w:r>
          </w:p>
        </w:tc>
      </w:tr>
      <w:tr w:rsidR="007C3067">
        <w:trPr>
          <w:cantSplit/>
          <w:trHeight w:val="255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2009" w:type="dxa"/>
            <w:gridSpan w:val="4"/>
            <w:tcBorders>
              <w:top w:val="nil"/>
              <w:right w:val="nil"/>
            </w:tcBorders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除害施</w:t>
            </w:r>
            <w:r>
              <w:rPr>
                <w:rFonts w:hint="eastAsia"/>
              </w:rPr>
              <w:t>設</w:t>
            </w:r>
          </w:p>
        </w:tc>
        <w:tc>
          <w:tcPr>
            <w:tcW w:w="6551" w:type="dxa"/>
            <w:gridSpan w:val="7"/>
            <w:tcBorders>
              <w:top w:val="nil"/>
              <w:left w:val="nil"/>
            </w:tcBorders>
            <w:vAlign w:val="center"/>
          </w:tcPr>
          <w:p w:rsidR="007C3067" w:rsidRDefault="007C3067">
            <w:pPr>
              <w:ind w:left="6"/>
            </w:pPr>
            <w:r>
              <w:rPr>
                <w:rFonts w:hint="eastAsia"/>
              </w:rPr>
              <w:t>□新設　□増設　□改築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給水使用種類</w:t>
            </w:r>
          </w:p>
        </w:tc>
        <w:tc>
          <w:tcPr>
            <w:tcW w:w="8560" w:type="dxa"/>
            <w:gridSpan w:val="11"/>
            <w:vAlign w:val="center"/>
          </w:tcPr>
          <w:p w:rsidR="007C3067" w:rsidRDefault="007C306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6"/>
              </w:rPr>
              <w:t>水</w:t>
            </w:r>
            <w:r>
              <w:rPr>
                <w:rFonts w:hint="eastAsia"/>
              </w:rPr>
              <w:t>道　　　□水道以外　　　□</w:t>
            </w:r>
            <w:r>
              <w:rPr>
                <w:rFonts w:hint="eastAsia"/>
                <w:spacing w:val="106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7C3067">
        <w:trPr>
          <w:trHeight w:val="340"/>
        </w:trPr>
        <w:tc>
          <w:tcPr>
            <w:tcW w:w="126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使用戸数</w:t>
            </w:r>
          </w:p>
        </w:tc>
        <w:tc>
          <w:tcPr>
            <w:tcW w:w="945" w:type="dxa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365" w:type="dxa"/>
            <w:gridSpan w:val="2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65" w:type="dxa"/>
            <w:gridSpan w:val="2"/>
            <w:vAlign w:val="center"/>
          </w:tcPr>
          <w:p w:rsidR="007C3067" w:rsidRDefault="007C306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1525" w:type="dxa"/>
            <w:vAlign w:val="center"/>
          </w:tcPr>
          <w:p w:rsidR="007C3067" w:rsidRDefault="007C3067">
            <w:pPr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  <w:tr w:rsidR="007C3067">
        <w:trPr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94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3255" w:type="dxa"/>
            <w:gridSpan w:val="5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6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2995" w:type="dxa"/>
            <w:gridSpan w:val="2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家屋所有者承諾</w:t>
            </w: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8"/>
          </w:tcPr>
          <w:p w:rsidR="007C3067" w:rsidRDefault="007C3067"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8"/>
            <w:vAlign w:val="center"/>
          </w:tcPr>
          <w:p w:rsidR="007C3067" w:rsidRDefault="003A6B9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6B9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7C3067"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土地所有者承諾</w:t>
            </w: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8"/>
          </w:tcPr>
          <w:p w:rsidR="007C3067" w:rsidRDefault="007C3067"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8"/>
            <w:vAlign w:val="center"/>
          </w:tcPr>
          <w:p w:rsidR="007C3067" w:rsidRDefault="003A6B9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6B9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7C3067"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排水設備所有者承諾</w:t>
            </w: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0" w:type="dxa"/>
            <w:gridSpan w:val="8"/>
          </w:tcPr>
          <w:p w:rsidR="007C3067" w:rsidRDefault="007C3067"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0" w:type="dxa"/>
            <w:gridSpan w:val="8"/>
            <w:vAlign w:val="center"/>
          </w:tcPr>
          <w:p w:rsidR="007C3067" w:rsidRDefault="003A6B9C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A6B9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7C3067"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委任状</w:t>
            </w:r>
          </w:p>
        </w:tc>
        <w:tc>
          <w:tcPr>
            <w:tcW w:w="8560" w:type="dxa"/>
            <w:gridSpan w:val="11"/>
            <w:vAlign w:val="center"/>
          </w:tcPr>
          <w:p w:rsidR="007C3067" w:rsidRDefault="007C3067"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除害施設</w:t>
            </w:r>
            <w:r>
              <w:t>)</w:t>
            </w:r>
            <w:r>
              <w:rPr>
                <w:rFonts w:hint="eastAsia"/>
              </w:rPr>
              <w:t>工事及び手続の一切を下記工事店に委任します。</w:t>
            </w:r>
          </w:p>
          <w:p w:rsidR="007C3067" w:rsidRDefault="007C3067" w:rsidP="003A6B9C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A6B9C">
              <w:fldChar w:fldCharType="begin"/>
            </w:r>
            <w:r w:rsidR="003A6B9C">
              <w:instrText xml:space="preserve"> </w:instrText>
            </w:r>
            <w:r w:rsidR="003A6B9C">
              <w:rPr>
                <w:rFonts w:hint="eastAsia"/>
              </w:rPr>
              <w:instrText>eq \o\ac(○,</w:instrText>
            </w:r>
            <w:r w:rsidR="003A6B9C" w:rsidRPr="003A6B9C">
              <w:rPr>
                <w:rFonts w:hint="eastAsia"/>
                <w:position w:val="1"/>
                <w:sz w:val="14"/>
              </w:rPr>
              <w:instrText>印</w:instrText>
            </w:r>
            <w:r w:rsidR="003A6B9C">
              <w:rPr>
                <w:rFonts w:hint="eastAsia"/>
              </w:rPr>
              <w:instrText>)</w:instrText>
            </w:r>
            <w:r w:rsidR="003A6B9C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trHeight w:val="340"/>
        </w:trPr>
        <w:tc>
          <w:tcPr>
            <w:tcW w:w="220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3045" w:type="dxa"/>
            <w:gridSpan w:val="6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3730" w:type="dxa"/>
            <w:gridSpan w:val="3"/>
            <w:vAlign w:val="center"/>
          </w:tcPr>
          <w:p w:rsidR="007C3067" w:rsidRDefault="007C306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3067">
        <w:trPr>
          <w:cantSplit/>
          <w:trHeight w:val="1224"/>
        </w:trPr>
        <w:tc>
          <w:tcPr>
            <w:tcW w:w="10765" w:type="dxa"/>
            <w:gridSpan w:val="13"/>
            <w:vAlign w:val="center"/>
          </w:tcPr>
          <w:p w:rsidR="007C3067" w:rsidRDefault="007C3067">
            <w:r>
              <w:rPr>
                <w:rFonts w:hint="eastAsia"/>
              </w:rPr>
              <w:t xml:space="preserve">　上記のとおり排水設備</w:t>
            </w:r>
            <w:r>
              <w:t>(</w:t>
            </w:r>
            <w:r>
              <w:rPr>
                <w:rFonts w:hint="eastAsia"/>
              </w:rPr>
              <w:t>除害施設</w:t>
            </w:r>
            <w:r>
              <w:t>)</w:t>
            </w:r>
            <w:r>
              <w:rPr>
                <w:rFonts w:hint="eastAsia"/>
              </w:rPr>
              <w:t>工事及び手続の一切を引き受けました。</w:t>
            </w:r>
          </w:p>
          <w:p w:rsidR="007C3067" w:rsidRDefault="007C3067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C3067" w:rsidRDefault="007C3067">
            <w:pPr>
              <w:jc w:val="right"/>
            </w:pPr>
            <w:r>
              <w:rPr>
                <w:rFonts w:hint="eastAsia"/>
              </w:rPr>
              <w:t xml:space="preserve">指定工事店　　　　　　　　　　　　　　　　</w:t>
            </w:r>
          </w:p>
          <w:p w:rsidR="007C3067" w:rsidRDefault="007C3067" w:rsidP="003A6B9C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A6B9C">
              <w:fldChar w:fldCharType="begin"/>
            </w:r>
            <w:r w:rsidR="003A6B9C">
              <w:instrText xml:space="preserve"> </w:instrText>
            </w:r>
            <w:r w:rsidR="003A6B9C">
              <w:rPr>
                <w:rFonts w:hint="eastAsia"/>
              </w:rPr>
              <w:instrText>eq \o\ac(○,</w:instrText>
            </w:r>
            <w:r w:rsidR="003A6B9C" w:rsidRPr="003A6B9C">
              <w:rPr>
                <w:rFonts w:hint="eastAsia"/>
                <w:position w:val="1"/>
                <w:sz w:val="14"/>
              </w:rPr>
              <w:instrText>印</w:instrText>
            </w:r>
            <w:r w:rsidR="003A6B9C">
              <w:rPr>
                <w:rFonts w:hint="eastAsia"/>
              </w:rPr>
              <w:instrText>)</w:instrText>
            </w:r>
            <w:r w:rsidR="003A6B9C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40"/>
        </w:trPr>
        <w:tc>
          <w:tcPr>
            <w:tcW w:w="231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旧排水設備等検査済票</w:t>
            </w:r>
          </w:p>
        </w:tc>
        <w:tc>
          <w:tcPr>
            <w:tcW w:w="8455" w:type="dxa"/>
            <w:gridSpan w:val="10"/>
            <w:vAlign w:val="center"/>
          </w:tcPr>
          <w:p w:rsidR="007C3067" w:rsidRDefault="007C3067">
            <w:r>
              <w:rPr>
                <w:rFonts w:hint="eastAsia"/>
              </w:rPr>
              <w:t xml:space="preserve">　　第　　　　　　　号</w:t>
            </w:r>
          </w:p>
        </w:tc>
        <w:bookmarkStart w:id="0" w:name="_GoBack"/>
        <w:bookmarkEnd w:id="0"/>
      </w:tr>
      <w:tr w:rsidR="007C3067">
        <w:trPr>
          <w:cantSplit/>
          <w:trHeight w:val="340"/>
        </w:trPr>
        <w:tc>
          <w:tcPr>
            <w:tcW w:w="10765" w:type="dxa"/>
            <w:gridSpan w:val="13"/>
            <w:vAlign w:val="center"/>
          </w:tcPr>
          <w:p w:rsidR="007C3067" w:rsidRDefault="007C3067">
            <w:pPr>
              <w:jc w:val="center"/>
            </w:pPr>
            <w:r>
              <w:rPr>
                <w:rFonts w:hint="eastAsia"/>
              </w:rPr>
              <w:t>次の欄は記入しないでください。</w:t>
            </w:r>
          </w:p>
        </w:tc>
      </w:tr>
      <w:tr w:rsidR="007C3067">
        <w:trPr>
          <w:cantSplit/>
          <w:trHeight w:val="340"/>
        </w:trPr>
        <w:tc>
          <w:tcPr>
            <w:tcW w:w="2310" w:type="dxa"/>
            <w:gridSpan w:val="3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8455" w:type="dxa"/>
            <w:gridSpan w:val="10"/>
            <w:vAlign w:val="center"/>
          </w:tcPr>
          <w:p w:rsidR="007C3067" w:rsidRDefault="007C3067">
            <w:r>
              <w:rPr>
                <w:rFonts w:hint="eastAsia"/>
              </w:rPr>
              <w:t xml:space="preserve">　　　　　　年　　月　　日　　　　第　　　　　　号</w:t>
            </w:r>
          </w:p>
        </w:tc>
      </w:tr>
      <w:tr w:rsidR="007C3067">
        <w:trPr>
          <w:cantSplit/>
          <w:trHeight w:val="724"/>
        </w:trPr>
        <w:tc>
          <w:tcPr>
            <w:tcW w:w="10765" w:type="dxa"/>
            <w:gridSpan w:val="13"/>
            <w:vAlign w:val="center"/>
          </w:tcPr>
          <w:p w:rsidR="007C3067" w:rsidRDefault="007C3067">
            <w:r>
              <w:rPr>
                <w:rFonts w:hint="eastAsia"/>
              </w:rPr>
              <w:t xml:space="preserve">　上記のとおり確認し、工事着手を認めます。</w:t>
            </w:r>
          </w:p>
          <w:p w:rsidR="007C3067" w:rsidRDefault="007C3067">
            <w:pPr>
              <w:jc w:val="right"/>
            </w:pPr>
            <w:r>
              <w:rPr>
                <w:rFonts w:hint="eastAsia"/>
              </w:rPr>
              <w:t xml:space="preserve">古河市長　　　　　　　　　　</w:t>
            </w:r>
            <w:r w:rsidRPr="003A6B9C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C3067" w:rsidRDefault="007C3067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7C3067" w:rsidRDefault="007C3067"/>
    <w:p w:rsidR="007C3067" w:rsidRDefault="007C3067">
      <w:pPr>
        <w:jc w:val="center"/>
      </w:pPr>
      <w:r>
        <w:rPr>
          <w:rFonts w:hint="eastAsia"/>
        </w:rPr>
        <w:t>排除水質一覧表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329"/>
        <w:gridCol w:w="1036"/>
        <w:gridCol w:w="2100"/>
        <w:gridCol w:w="321"/>
        <w:gridCol w:w="1044"/>
        <w:gridCol w:w="2176"/>
        <w:gridCol w:w="308"/>
        <w:gridCol w:w="1036"/>
      </w:tblGrid>
      <w:tr w:rsidR="007C3067">
        <w:trPr>
          <w:cantSplit/>
          <w:trHeight w:val="397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8350" w:type="dxa"/>
            <w:gridSpan w:val="8"/>
          </w:tcPr>
          <w:p w:rsidR="007C3067" w:rsidRDefault="007C3067">
            <w:r>
              <w:rPr>
                <w:rFonts w:hint="eastAsia"/>
              </w:rPr>
              <w:t xml:space="preserve">　</w:t>
            </w:r>
          </w:p>
        </w:tc>
      </w:tr>
      <w:tr w:rsidR="007C3067">
        <w:trPr>
          <w:cantSplit/>
          <w:trHeight w:val="397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日当たり排水量</w:t>
            </w:r>
          </w:p>
        </w:tc>
        <w:tc>
          <w:tcPr>
            <w:tcW w:w="8350" w:type="dxa"/>
            <w:gridSpan w:val="8"/>
            <w:vAlign w:val="center"/>
          </w:tcPr>
          <w:p w:rsidR="007C3067" w:rsidRDefault="007C3067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365" w:type="dxa"/>
            <w:gridSpan w:val="2"/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クロム及びその化合物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  <w:spacing w:val="11"/>
              </w:rPr>
              <w:t>アンモニア性窒素・</w:t>
            </w:r>
            <w:r>
              <w:rPr>
                <w:rFonts w:hint="eastAsia"/>
              </w:rPr>
              <w:t>亜硝酸性窒素及び硝酸性窒素含有量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ホウ素及びその化合物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r>
              <w:rPr>
                <w:rFonts w:hint="eastAsia"/>
                <w:spacing w:val="52"/>
              </w:rPr>
              <w:t>水素イオン濃</w:t>
            </w:r>
            <w:r>
              <w:rPr>
                <w:rFonts w:hint="eastAsia"/>
              </w:rPr>
              <w:t>度</w:t>
            </w:r>
            <w:r>
              <w:t>(pH)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>水素指数</w:t>
            </w:r>
          </w:p>
          <w:p w:rsidR="007C3067" w:rsidRDefault="007C3067">
            <w:pPr>
              <w:ind w:right="-57"/>
            </w:pP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フッ素及びその化合物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―ジクロロエタン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30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7C3067" w:rsidRDefault="007C3067">
            <w:r>
              <w:rPr>
                <w:rFonts w:hint="eastAsia"/>
              </w:rPr>
              <w:t>生物化学的酸素要求量</w:t>
            </w:r>
            <w:r>
              <w:t>(BOD)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t>5</w:t>
            </w:r>
            <w:r>
              <w:rPr>
                <w:rFonts w:hint="eastAsia"/>
              </w:rPr>
              <w:t>日間に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7C3067" w:rsidRDefault="007C3067">
            <w:r>
              <w:rPr>
                <w:rFonts w:hint="eastAsia"/>
              </w:rPr>
              <w:t>カドミウム及びその化合物</w:t>
            </w:r>
          </w:p>
        </w:tc>
        <w:tc>
          <w:tcPr>
            <w:tcW w:w="321" w:type="dxa"/>
            <w:vMerge w:val="restart"/>
            <w:tcBorders>
              <w:bottom w:val="nil"/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left w:val="nil"/>
              <w:bottom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Merge w:val="restart"/>
            <w:tcBorders>
              <w:bottom w:val="nil"/>
            </w:tcBorders>
            <w:vAlign w:val="center"/>
          </w:tcPr>
          <w:p w:rsidR="007C3067" w:rsidRDefault="007C3067">
            <w:r>
              <w:t>1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―ジクロロエチレン</w:t>
            </w:r>
          </w:p>
        </w:tc>
        <w:tc>
          <w:tcPr>
            <w:tcW w:w="308" w:type="dxa"/>
            <w:vMerge w:val="restart"/>
            <w:tcBorders>
              <w:bottom w:val="nil"/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  <w:tcBorders>
              <w:left w:val="nil"/>
              <w:bottom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360"/>
        </w:trPr>
        <w:tc>
          <w:tcPr>
            <w:tcW w:w="2415" w:type="dxa"/>
            <w:gridSpan w:val="2"/>
            <w:vMerge/>
            <w:vAlign w:val="center"/>
          </w:tcPr>
          <w:p w:rsidR="007C3067" w:rsidRDefault="007C3067"/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Merge/>
            <w:vAlign w:val="center"/>
          </w:tcPr>
          <w:p w:rsidR="007C3067" w:rsidRDefault="007C3067"/>
        </w:tc>
        <w:tc>
          <w:tcPr>
            <w:tcW w:w="321" w:type="dxa"/>
            <w:vMerge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</w:p>
        </w:tc>
        <w:tc>
          <w:tcPr>
            <w:tcW w:w="1044" w:type="dxa"/>
            <w:vMerge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</w:p>
        </w:tc>
        <w:tc>
          <w:tcPr>
            <w:tcW w:w="2176" w:type="dxa"/>
            <w:vMerge/>
            <w:vAlign w:val="center"/>
          </w:tcPr>
          <w:p w:rsidR="007C3067" w:rsidRDefault="007C3067"/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</w:p>
        </w:tc>
        <w:tc>
          <w:tcPr>
            <w:tcW w:w="1036" w:type="dxa"/>
            <w:vMerge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r>
              <w:rPr>
                <w:rFonts w:hint="eastAsia"/>
                <w:spacing w:val="79"/>
              </w:rPr>
              <w:t>浮遊物質</w:t>
            </w:r>
            <w:r>
              <w:rPr>
                <w:rFonts w:hint="eastAsia"/>
                <w:spacing w:val="40"/>
              </w:rPr>
              <w:t>量</w:t>
            </w:r>
            <w:r>
              <w:t>(SS)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シアン化合物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r>
              <w:rPr>
                <w:rFonts w:hint="eastAsia"/>
              </w:rPr>
              <w:t>シス―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よう素消費量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F22746" w:rsidP="00F22746">
            <w:pPr>
              <w:jc w:val="distribute"/>
            </w:pPr>
            <w:r>
              <w:rPr>
                <w:rFonts w:hint="eastAsia"/>
              </w:rPr>
              <w:t>有機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22746" w:rsidRPr="00F22746">
                    <w:rPr>
                      <w:rFonts w:hAnsi="ＭＳ 明朝" w:hint="eastAsia"/>
                      <w:sz w:val="14"/>
                    </w:rPr>
                    <w:t>りん</w:t>
                  </w:r>
                </w:rt>
                <w:rubyBase>
                  <w:r w:rsidR="00F22746">
                    <w:rPr>
                      <w:rFonts w:hint="eastAsia"/>
                    </w:rPr>
                    <w:t>燐</w:t>
                  </w:r>
                </w:rubyBase>
              </w:ruby>
            </w:r>
            <w:r w:rsidR="007C3067">
              <w:rPr>
                <w:rFonts w:hint="eastAsia"/>
              </w:rPr>
              <w:t>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r>
              <w:t>1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―トリクロロエタン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397"/>
        </w:trPr>
        <w:tc>
          <w:tcPr>
            <w:tcW w:w="1365" w:type="dxa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ノルマルヘキサン抽出物質</w:t>
            </w:r>
          </w:p>
        </w:tc>
        <w:tc>
          <w:tcPr>
            <w:tcW w:w="105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鉱油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Merge w:val="restart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鉛及びその化合物</w:t>
            </w:r>
          </w:p>
        </w:tc>
        <w:tc>
          <w:tcPr>
            <w:tcW w:w="321" w:type="dxa"/>
            <w:vMerge w:val="restart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Merge w:val="restart"/>
            <w:vAlign w:val="center"/>
          </w:tcPr>
          <w:p w:rsidR="007C3067" w:rsidRDefault="007C3067">
            <w:r>
              <w:t>1</w:t>
            </w:r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―トリクロロエタン</w:t>
            </w:r>
          </w:p>
        </w:tc>
        <w:tc>
          <w:tcPr>
            <w:tcW w:w="308" w:type="dxa"/>
            <w:vMerge w:val="restart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397"/>
        </w:trPr>
        <w:tc>
          <w:tcPr>
            <w:tcW w:w="1365" w:type="dxa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動植物油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Merge/>
            <w:vAlign w:val="center"/>
          </w:tcPr>
          <w:p w:rsidR="007C3067" w:rsidRDefault="007C3067">
            <w:pPr>
              <w:jc w:val="distribute"/>
            </w:pPr>
          </w:p>
        </w:tc>
        <w:tc>
          <w:tcPr>
            <w:tcW w:w="321" w:type="dxa"/>
            <w:vMerge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</w:p>
        </w:tc>
        <w:tc>
          <w:tcPr>
            <w:tcW w:w="1044" w:type="dxa"/>
            <w:vMerge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</w:p>
        </w:tc>
        <w:tc>
          <w:tcPr>
            <w:tcW w:w="2176" w:type="dxa"/>
            <w:vMerge/>
            <w:vAlign w:val="center"/>
          </w:tcPr>
          <w:p w:rsidR="007C3067" w:rsidRDefault="007C3067"/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</w:p>
        </w:tc>
        <w:tc>
          <w:tcPr>
            <w:tcW w:w="1036" w:type="dxa"/>
            <w:vMerge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窒素含有量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六価クロム化合物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r>
              <w:t>1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―ジクロロプロペン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8C6512" w:rsidP="008C6512">
            <w:pPr>
              <w:jc w:val="distribute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C6512" w:rsidRPr="008C6512">
                    <w:rPr>
                      <w:rFonts w:hAnsi="ＭＳ 明朝" w:hint="eastAsia"/>
                      <w:sz w:val="14"/>
                    </w:rPr>
                    <w:t>りん</w:t>
                  </w:r>
                </w:rt>
                <w:rubyBase>
                  <w:r w:rsidR="008C6512">
                    <w:rPr>
                      <w:rFonts w:hint="eastAsia"/>
                    </w:rPr>
                    <w:t>燐</w:t>
                  </w:r>
                </w:rubyBase>
              </w:ruby>
            </w:r>
            <w:r>
              <w:rPr>
                <w:rFonts w:hint="eastAsia"/>
              </w:rPr>
              <w:t>含有量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ひ素及びその化合物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フェノール類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水銀及びアルキル水銀その他水銀化合物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銅及びその化合物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アルキル水銀化合物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亜鉛及びその化合物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ポリ塩化ビフェニル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r>
              <w:rPr>
                <w:rFonts w:hint="eastAsia"/>
                <w:spacing w:val="30"/>
              </w:rPr>
              <w:t>鉄及びその化合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トリクロロエチレン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r>
              <w:rPr>
                <w:rFonts w:hint="eastAsia"/>
              </w:rPr>
              <w:t>セレン及びその化合物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</w:tr>
      <w:tr w:rsidR="007C3067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7C3067" w:rsidRDefault="007C3067">
            <w:r>
              <w:rPr>
                <w:rFonts w:hint="eastAsia"/>
              </w:rPr>
              <w:t>マンガン及びその化合物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00" w:type="dxa"/>
            <w:vAlign w:val="center"/>
          </w:tcPr>
          <w:p w:rsidR="007C3067" w:rsidRDefault="007C3067">
            <w:r>
              <w:rPr>
                <w:rFonts w:hint="eastAsia"/>
              </w:rPr>
              <w:t>テトラクロロエチレン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7C3067" w:rsidRDefault="007C3067">
            <w:pPr>
              <w:ind w:left="-57" w:right="-57"/>
              <w:jc w:val="right"/>
            </w:pPr>
            <w:r>
              <w:t>mg</w:t>
            </w:r>
            <w:r>
              <w:rPr>
                <w:rFonts w:hint="eastAsia"/>
              </w:rPr>
              <w:t>／リットル</w:t>
            </w:r>
          </w:p>
        </w:tc>
        <w:tc>
          <w:tcPr>
            <w:tcW w:w="2176" w:type="dxa"/>
            <w:vAlign w:val="center"/>
          </w:tcPr>
          <w:p w:rsidR="007C3067" w:rsidRDefault="007C3067">
            <w:pPr>
              <w:jc w:val="distribute"/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7C3067" w:rsidRDefault="007C3067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7C3067" w:rsidRDefault="007C3067">
            <w:pPr>
              <w:ind w:left="-85" w:right="-85"/>
              <w:jc w:val="right"/>
            </w:pPr>
            <w:r>
              <w:rPr>
                <w:rFonts w:hint="eastAsia"/>
                <w:spacing w:val="-6"/>
              </w:rPr>
              <w:t>ピコグラ</w:t>
            </w:r>
            <w:r>
              <w:rPr>
                <w:rFonts w:hint="eastAsia"/>
              </w:rPr>
              <w:t>ム</w:t>
            </w:r>
          </w:p>
        </w:tc>
      </w:tr>
    </w:tbl>
    <w:p w:rsidR="007C3067" w:rsidRDefault="007C3067"/>
    <w:sectPr w:rsidR="007C3067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A5" w:rsidRDefault="000F51A5" w:rsidP="004D2347">
      <w:r>
        <w:separator/>
      </w:r>
    </w:p>
  </w:endnote>
  <w:endnote w:type="continuationSeparator" w:id="0">
    <w:p w:rsidR="000F51A5" w:rsidRDefault="000F51A5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A5" w:rsidRDefault="000F51A5" w:rsidP="004D2347">
      <w:r>
        <w:separator/>
      </w:r>
    </w:p>
  </w:footnote>
  <w:footnote w:type="continuationSeparator" w:id="0">
    <w:p w:rsidR="000F51A5" w:rsidRDefault="000F51A5" w:rsidP="004D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E8F3B74"/>
    <w:multiLevelType w:val="hybridMultilevel"/>
    <w:tmpl w:val="3494881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67"/>
    <w:rsid w:val="00076220"/>
    <w:rsid w:val="000F51A5"/>
    <w:rsid w:val="002A6BDD"/>
    <w:rsid w:val="003A6B9C"/>
    <w:rsid w:val="004D2347"/>
    <w:rsid w:val="00753471"/>
    <w:rsid w:val="007825A2"/>
    <w:rsid w:val="007C3067"/>
    <w:rsid w:val="00857984"/>
    <w:rsid w:val="008C6512"/>
    <w:rsid w:val="00962463"/>
    <w:rsid w:val="00B50AEE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0CD5A4-C4ED-40E2-8CAE-EBDA491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博文</dc:creator>
  <cp:keywords/>
  <dc:description/>
  <cp:lastModifiedBy>熊野　博文</cp:lastModifiedBy>
  <cp:revision>3</cp:revision>
  <cp:lastPrinted>2010-08-04T09:01:00Z</cp:lastPrinted>
  <dcterms:created xsi:type="dcterms:W3CDTF">2025-03-28T02:56:00Z</dcterms:created>
  <dcterms:modified xsi:type="dcterms:W3CDTF">2025-03-28T02:58:00Z</dcterms:modified>
</cp:coreProperties>
</file>